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1CCEB" w14:textId="77777777" w:rsidR="00F16F0C" w:rsidRPr="007138A0" w:rsidRDefault="00F16F0C" w:rsidP="00F16F0C">
      <w:pPr>
        <w:tabs>
          <w:tab w:val="center" w:pos="4420"/>
          <w:tab w:val="right" w:pos="8840"/>
        </w:tabs>
        <w:spacing w:after="0" w:line="288" w:lineRule="auto"/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</w:pPr>
    </w:p>
    <w:p w14:paraId="2AFF1A1B" w14:textId="72C5444D" w:rsidR="00F16F0C" w:rsidRPr="007138A0" w:rsidRDefault="00F16F0C" w:rsidP="00F16F0C">
      <w:pPr>
        <w:spacing w:after="0" w:line="288" w:lineRule="auto"/>
        <w:rPr>
          <w:rFonts w:ascii="Arial" w:eastAsia="Times New Roman" w:hAnsi="Arial" w:cs="Arial"/>
          <w:sz w:val="24"/>
          <w:szCs w:val="24"/>
          <w:lang w:val="es-MX" w:eastAsia="es-ES"/>
        </w:rPr>
      </w:pP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Ibagué, </w:t>
      </w:r>
      <w:r w:rsidR="00C10F1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diecinueve 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(</w:t>
      </w:r>
      <w:r w:rsidR="00C10F1E">
        <w:rPr>
          <w:rFonts w:ascii="Arial" w:eastAsia="Times New Roman" w:hAnsi="Arial" w:cs="Arial"/>
          <w:sz w:val="24"/>
          <w:szCs w:val="24"/>
          <w:lang w:val="es-ES" w:eastAsia="es-ES"/>
        </w:rPr>
        <w:t>19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) </w:t>
      </w:r>
      <w:r w:rsidRPr="007138A0">
        <w:rPr>
          <w:rFonts w:ascii="Arial" w:eastAsia="Times New Roman" w:hAnsi="Arial" w:cs="Arial"/>
          <w:sz w:val="24"/>
          <w:szCs w:val="24"/>
          <w:lang w:val="es-MX" w:eastAsia="es-ES"/>
        </w:rPr>
        <w:t xml:space="preserve">de </w:t>
      </w:r>
      <w:r w:rsidR="00C10F1E">
        <w:rPr>
          <w:rFonts w:ascii="Arial" w:eastAsia="Times New Roman" w:hAnsi="Arial" w:cs="Arial"/>
          <w:sz w:val="24"/>
          <w:szCs w:val="24"/>
          <w:lang w:val="es-MX" w:eastAsia="es-ES"/>
        </w:rPr>
        <w:t xml:space="preserve">noviembre </w:t>
      </w:r>
      <w:r w:rsidRPr="007138A0">
        <w:rPr>
          <w:rFonts w:ascii="Arial" w:eastAsia="Times New Roman" w:hAnsi="Arial" w:cs="Arial"/>
          <w:sz w:val="24"/>
          <w:szCs w:val="24"/>
          <w:lang w:val="es-MX" w:eastAsia="es-ES"/>
        </w:rPr>
        <w:t xml:space="preserve">de dos mil </w:t>
      </w:r>
      <w:r w:rsidR="005C4824">
        <w:rPr>
          <w:rFonts w:ascii="Arial" w:eastAsia="Times New Roman" w:hAnsi="Arial" w:cs="Arial"/>
          <w:sz w:val="24"/>
          <w:szCs w:val="24"/>
          <w:lang w:val="es-MX" w:eastAsia="es-ES"/>
        </w:rPr>
        <w:t xml:space="preserve">veinte </w:t>
      </w:r>
      <w:r w:rsidRPr="007138A0">
        <w:rPr>
          <w:rFonts w:ascii="Arial" w:eastAsia="Times New Roman" w:hAnsi="Arial" w:cs="Arial"/>
          <w:sz w:val="24"/>
          <w:szCs w:val="24"/>
          <w:lang w:val="es-MX" w:eastAsia="es-ES"/>
        </w:rPr>
        <w:t>(20</w:t>
      </w:r>
      <w:r w:rsidR="005C4824">
        <w:rPr>
          <w:rFonts w:ascii="Arial" w:eastAsia="Times New Roman" w:hAnsi="Arial" w:cs="Arial"/>
          <w:sz w:val="24"/>
          <w:szCs w:val="24"/>
          <w:lang w:val="es-MX" w:eastAsia="es-ES"/>
        </w:rPr>
        <w:t>20</w:t>
      </w:r>
      <w:r w:rsidRPr="007138A0">
        <w:rPr>
          <w:rFonts w:ascii="Arial" w:eastAsia="Times New Roman" w:hAnsi="Arial" w:cs="Arial"/>
          <w:sz w:val="24"/>
          <w:szCs w:val="24"/>
          <w:lang w:val="es-MX" w:eastAsia="es-ES"/>
        </w:rPr>
        <w:t>)</w:t>
      </w:r>
    </w:p>
    <w:p w14:paraId="17994345" w14:textId="77777777" w:rsidR="00F16F0C" w:rsidRPr="007138A0" w:rsidRDefault="00F16F0C" w:rsidP="00F16F0C">
      <w:pPr>
        <w:spacing w:after="0" w:line="288" w:lineRule="auto"/>
        <w:rPr>
          <w:rFonts w:ascii="Arial" w:eastAsia="Arial Unicode MS" w:hAnsi="Arial" w:cs="Arial"/>
          <w:sz w:val="24"/>
          <w:szCs w:val="24"/>
          <w:lang w:val="es-MX" w:eastAsia="es-ES"/>
        </w:rPr>
      </w:pPr>
    </w:p>
    <w:p w14:paraId="6DB67027" w14:textId="77777777" w:rsidR="00F16F0C" w:rsidRPr="007138A0" w:rsidRDefault="00F16F0C" w:rsidP="00F16F0C">
      <w:pPr>
        <w:tabs>
          <w:tab w:val="left" w:pos="2552"/>
        </w:tabs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>Medio de Control:</w:t>
      </w: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ab/>
      </w:r>
      <w:r w:rsidR="005C4824">
        <w:rPr>
          <w:rFonts w:ascii="Arial" w:eastAsia="Arial Unicode MS" w:hAnsi="Arial" w:cs="Arial"/>
          <w:b/>
          <w:sz w:val="24"/>
          <w:szCs w:val="24"/>
          <w:lang w:val="es-MX" w:eastAsia="es-ES"/>
        </w:rPr>
        <w:t>REPARACIÓN DIRECTA</w:t>
      </w:r>
      <w:r w:rsidRPr="007138A0">
        <w:rPr>
          <w:rFonts w:ascii="Arial" w:eastAsia="Arial Unicode MS" w:hAnsi="Arial" w:cs="Arial"/>
          <w:b/>
          <w:sz w:val="24"/>
          <w:szCs w:val="24"/>
          <w:lang w:val="es-MX" w:eastAsia="es-ES"/>
        </w:rPr>
        <w:t xml:space="preserve"> </w:t>
      </w:r>
    </w:p>
    <w:p w14:paraId="0AF969F4" w14:textId="523541F1" w:rsidR="00F16F0C" w:rsidRPr="00375037" w:rsidRDefault="00F16F0C" w:rsidP="00F16F0C">
      <w:pPr>
        <w:tabs>
          <w:tab w:val="left" w:pos="2552"/>
        </w:tabs>
        <w:spacing w:after="0" w:line="288" w:lineRule="auto"/>
        <w:ind w:left="2832" w:hanging="2832"/>
        <w:jc w:val="both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>Demandante:</w:t>
      </w: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ab/>
      </w:r>
      <w:r w:rsidR="006C15EA">
        <w:rPr>
          <w:rFonts w:ascii="Arial" w:eastAsia="Arial Unicode MS" w:hAnsi="Arial" w:cs="Arial"/>
          <w:b/>
          <w:sz w:val="24"/>
          <w:szCs w:val="24"/>
          <w:lang w:val="es-MX" w:eastAsia="es-ES"/>
        </w:rPr>
        <w:t>MARIA MARLENY RUBIANO GONZALES Y OTROS</w:t>
      </w:r>
    </w:p>
    <w:p w14:paraId="1D626AC4" w14:textId="75303217" w:rsidR="00F16F0C" w:rsidRPr="007138A0" w:rsidRDefault="00F16F0C" w:rsidP="00F16F0C">
      <w:pPr>
        <w:tabs>
          <w:tab w:val="left" w:pos="2552"/>
        </w:tabs>
        <w:spacing w:after="0" w:line="288" w:lineRule="auto"/>
        <w:ind w:left="2550" w:hanging="2550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>Demandado:</w:t>
      </w: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ab/>
      </w:r>
      <w:r w:rsidR="005C4824">
        <w:rPr>
          <w:rFonts w:ascii="Arial" w:eastAsia="Arial Unicode MS" w:hAnsi="Arial" w:cs="Arial"/>
          <w:b/>
          <w:sz w:val="24"/>
          <w:szCs w:val="24"/>
          <w:lang w:val="es-MX" w:eastAsia="es-ES"/>
        </w:rPr>
        <w:t xml:space="preserve">HOSPITAL </w:t>
      </w:r>
      <w:r w:rsidR="00311681">
        <w:rPr>
          <w:rFonts w:ascii="Arial" w:eastAsia="Arial Unicode MS" w:hAnsi="Arial" w:cs="Arial"/>
          <w:b/>
          <w:sz w:val="24"/>
          <w:szCs w:val="24"/>
          <w:lang w:val="es-MX" w:eastAsia="es-ES"/>
        </w:rPr>
        <w:t xml:space="preserve">SAN JUAN DE DIOS DE HONDA E.S.E. </w:t>
      </w:r>
      <w:r w:rsidR="00091C7C">
        <w:rPr>
          <w:rFonts w:ascii="Arial" w:eastAsia="Arial Unicode MS" w:hAnsi="Arial" w:cs="Arial"/>
          <w:b/>
          <w:sz w:val="24"/>
          <w:szCs w:val="24"/>
          <w:lang w:val="es-MX" w:eastAsia="es-ES"/>
        </w:rPr>
        <w:t>Y OTROS</w:t>
      </w:r>
    </w:p>
    <w:p w14:paraId="63A6B2B9" w14:textId="3CA2C764" w:rsidR="00F16F0C" w:rsidRPr="007138A0" w:rsidRDefault="00F16F0C" w:rsidP="00F16F0C">
      <w:pPr>
        <w:tabs>
          <w:tab w:val="left" w:pos="2552"/>
        </w:tabs>
        <w:spacing w:after="0" w:line="288" w:lineRule="auto"/>
        <w:ind w:left="2410" w:hanging="2410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>Radicación:</w:t>
      </w: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ab/>
      </w:r>
      <w:r w:rsidRPr="007138A0">
        <w:rPr>
          <w:rFonts w:ascii="Arial" w:eastAsia="Arial Unicode MS" w:hAnsi="Arial" w:cs="Arial"/>
          <w:sz w:val="24"/>
          <w:szCs w:val="24"/>
          <w:lang w:val="es-MX" w:eastAsia="es-ES"/>
        </w:rPr>
        <w:tab/>
      </w:r>
      <w:r w:rsidRPr="007138A0">
        <w:rPr>
          <w:rFonts w:ascii="Arial" w:eastAsia="Arial Unicode MS" w:hAnsi="Arial" w:cs="Arial"/>
          <w:b/>
          <w:sz w:val="24"/>
          <w:szCs w:val="24"/>
          <w:lang w:val="es-MX" w:eastAsia="es-ES"/>
        </w:rPr>
        <w:t>73001-33-33-0</w:t>
      </w:r>
      <w:r w:rsidR="00947CBC">
        <w:rPr>
          <w:rFonts w:ascii="Arial" w:eastAsia="Arial Unicode MS" w:hAnsi="Arial" w:cs="Arial"/>
          <w:b/>
          <w:sz w:val="24"/>
          <w:szCs w:val="24"/>
          <w:lang w:val="es-MX" w:eastAsia="es-ES"/>
        </w:rPr>
        <w:t>06</w:t>
      </w:r>
      <w:r w:rsidRPr="007138A0">
        <w:rPr>
          <w:rFonts w:ascii="Arial" w:eastAsia="Arial Unicode MS" w:hAnsi="Arial" w:cs="Arial"/>
          <w:b/>
          <w:sz w:val="24"/>
          <w:szCs w:val="24"/>
          <w:lang w:val="es-MX" w:eastAsia="es-ES"/>
        </w:rPr>
        <w:t>-201</w:t>
      </w:r>
      <w:r w:rsidR="00E501B3">
        <w:rPr>
          <w:rFonts w:ascii="Arial" w:eastAsia="Arial Unicode MS" w:hAnsi="Arial" w:cs="Arial"/>
          <w:b/>
          <w:sz w:val="24"/>
          <w:szCs w:val="24"/>
          <w:lang w:val="es-MX" w:eastAsia="es-ES"/>
        </w:rPr>
        <w:t>9</w:t>
      </w:r>
      <w:r w:rsidRPr="007138A0">
        <w:rPr>
          <w:rFonts w:ascii="Arial" w:eastAsia="Arial Unicode MS" w:hAnsi="Arial" w:cs="Arial"/>
          <w:b/>
          <w:sz w:val="24"/>
          <w:szCs w:val="24"/>
          <w:lang w:val="es-MX" w:eastAsia="es-ES"/>
        </w:rPr>
        <w:t>-00</w:t>
      </w:r>
      <w:r w:rsidR="00311681">
        <w:rPr>
          <w:rFonts w:ascii="Arial" w:eastAsia="Arial Unicode MS" w:hAnsi="Arial" w:cs="Arial"/>
          <w:b/>
          <w:sz w:val="24"/>
          <w:szCs w:val="24"/>
          <w:lang w:val="es-MX" w:eastAsia="es-ES"/>
        </w:rPr>
        <w:t>375</w:t>
      </w:r>
      <w:r w:rsidRPr="007138A0">
        <w:rPr>
          <w:rFonts w:ascii="Arial" w:eastAsia="Arial Unicode MS" w:hAnsi="Arial" w:cs="Arial"/>
          <w:b/>
          <w:sz w:val="24"/>
          <w:szCs w:val="24"/>
          <w:lang w:val="es-MX" w:eastAsia="es-ES"/>
        </w:rPr>
        <w:t>-00</w:t>
      </w:r>
    </w:p>
    <w:p w14:paraId="0D235507" w14:textId="77777777" w:rsidR="00F16F0C" w:rsidRPr="007138A0" w:rsidRDefault="00F16F0C" w:rsidP="00F16F0C">
      <w:pPr>
        <w:tabs>
          <w:tab w:val="left" w:pos="2552"/>
        </w:tabs>
        <w:spacing w:after="0" w:line="288" w:lineRule="auto"/>
        <w:rPr>
          <w:rFonts w:ascii="Arial" w:eastAsia="Arial Unicode MS" w:hAnsi="Arial" w:cs="Arial"/>
          <w:b/>
          <w:bCs/>
          <w:sz w:val="24"/>
          <w:szCs w:val="24"/>
          <w:lang w:val="es-ES" w:eastAsia="es-ES"/>
        </w:rPr>
      </w:pPr>
      <w:r w:rsidRPr="007138A0">
        <w:rPr>
          <w:rFonts w:ascii="Arial" w:eastAsia="Arial Unicode MS" w:hAnsi="Arial" w:cs="Arial"/>
          <w:b/>
          <w:bCs/>
          <w:sz w:val="24"/>
          <w:szCs w:val="24"/>
          <w:lang w:val="es-ES" w:eastAsia="es-ES"/>
        </w:rPr>
        <w:t xml:space="preserve">Tema: </w:t>
      </w:r>
      <w:r w:rsidR="002800D6">
        <w:rPr>
          <w:rFonts w:ascii="Arial" w:eastAsia="Arial Unicode MS" w:hAnsi="Arial" w:cs="Arial"/>
          <w:b/>
          <w:bCs/>
          <w:sz w:val="24"/>
          <w:szCs w:val="24"/>
          <w:lang w:val="es-ES" w:eastAsia="es-ES"/>
        </w:rPr>
        <w:t xml:space="preserve">                          </w:t>
      </w:r>
      <w:r w:rsidRPr="007138A0">
        <w:rPr>
          <w:rFonts w:ascii="Arial" w:eastAsia="Arial Unicode MS" w:hAnsi="Arial" w:cs="Arial"/>
          <w:b/>
          <w:bCs/>
          <w:sz w:val="24"/>
          <w:szCs w:val="24"/>
          <w:lang w:val="es-ES" w:eastAsia="es-ES"/>
        </w:rPr>
        <w:t>ADMITE LLAMAMIENTO EN GARANTÍA</w:t>
      </w:r>
    </w:p>
    <w:p w14:paraId="1F819DA6" w14:textId="77777777" w:rsidR="002800D6" w:rsidRPr="00F16F0C" w:rsidRDefault="002800D6" w:rsidP="00F16F0C">
      <w:pPr>
        <w:spacing w:after="0" w:line="288" w:lineRule="auto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14:paraId="4A89B44F" w14:textId="77777777" w:rsidR="00F16F0C" w:rsidRDefault="00F16F0C" w:rsidP="00F16F0C">
      <w:pPr>
        <w:spacing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val="es-MX"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val="es-MX" w:eastAsia="es-ES"/>
        </w:rPr>
        <w:t>OBJETO</w:t>
      </w:r>
    </w:p>
    <w:p w14:paraId="1FD70DB9" w14:textId="77777777" w:rsidR="00863466" w:rsidRPr="007138A0" w:rsidRDefault="00863466" w:rsidP="00F16F0C">
      <w:pPr>
        <w:spacing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val="es-MX" w:eastAsia="es-ES"/>
        </w:rPr>
      </w:pPr>
    </w:p>
    <w:p w14:paraId="18362F93" w14:textId="744CFB24" w:rsidR="00F16F0C" w:rsidRPr="007138A0" w:rsidRDefault="00311681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MX" w:eastAsia="es-ES"/>
        </w:rPr>
      </w:pPr>
      <w:r>
        <w:rPr>
          <w:rFonts w:ascii="Arial" w:eastAsia="Times New Roman" w:hAnsi="Arial" w:cs="Arial"/>
          <w:sz w:val="24"/>
          <w:szCs w:val="24"/>
          <w:lang w:val="es-MX" w:eastAsia="es-ES"/>
        </w:rPr>
        <w:t xml:space="preserve">El </w:t>
      </w:r>
      <w:r w:rsidR="001A4FD8">
        <w:rPr>
          <w:rFonts w:ascii="Arial" w:eastAsia="Times New Roman" w:hAnsi="Arial" w:cs="Arial"/>
          <w:sz w:val="24"/>
          <w:szCs w:val="24"/>
          <w:lang w:val="es-MX" w:eastAsia="es-ES"/>
        </w:rPr>
        <w:t>apoderad</w:t>
      </w:r>
      <w:r>
        <w:rPr>
          <w:rFonts w:ascii="Arial" w:eastAsia="Times New Roman" w:hAnsi="Arial" w:cs="Arial"/>
          <w:sz w:val="24"/>
          <w:szCs w:val="24"/>
          <w:lang w:val="es-MX" w:eastAsia="es-ES"/>
        </w:rPr>
        <w:t>o</w:t>
      </w:r>
      <w:r w:rsidR="001A4FD8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de</w:t>
      </w:r>
      <w:r w:rsidR="00DD58D9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</w:t>
      </w:r>
      <w:r w:rsidR="001A4FD8">
        <w:rPr>
          <w:rFonts w:ascii="Arial" w:eastAsia="Times New Roman" w:hAnsi="Arial" w:cs="Arial"/>
          <w:sz w:val="24"/>
          <w:szCs w:val="24"/>
          <w:lang w:val="es-MX" w:eastAsia="es-ES"/>
        </w:rPr>
        <w:t>l</w:t>
      </w:r>
      <w:r w:rsidR="00DD58D9">
        <w:rPr>
          <w:rFonts w:ascii="Arial" w:eastAsia="Times New Roman" w:hAnsi="Arial" w:cs="Arial"/>
          <w:sz w:val="24"/>
          <w:szCs w:val="24"/>
          <w:lang w:val="es-MX" w:eastAsia="es-ES"/>
        </w:rPr>
        <w:t>a Nueva EPS</w:t>
      </w:r>
      <w:r w:rsidR="00F16F0C" w:rsidRPr="006F58AC">
        <w:rPr>
          <w:rFonts w:ascii="Arial" w:eastAsia="Arial Unicode MS" w:hAnsi="Arial" w:cs="Arial"/>
          <w:sz w:val="24"/>
          <w:szCs w:val="24"/>
          <w:lang w:val="es-MX" w:eastAsia="es-ES"/>
        </w:rPr>
        <w:t>,</w:t>
      </w:r>
      <w:r w:rsidR="00F16F0C" w:rsidRPr="006F58AC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</w:t>
      </w:r>
      <w:r w:rsidR="009956A9">
        <w:rPr>
          <w:rFonts w:ascii="Arial" w:eastAsia="Times New Roman" w:hAnsi="Arial" w:cs="Arial"/>
          <w:sz w:val="24"/>
          <w:szCs w:val="24"/>
          <w:lang w:val="es-MX" w:eastAsia="es-ES"/>
        </w:rPr>
        <w:t>entidad demandada dentro de</w:t>
      </w:r>
      <w:r w:rsidR="00F16F0C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la presente </w:t>
      </w:r>
      <w:proofErr w:type="gramStart"/>
      <w:r w:rsidR="00F16F0C">
        <w:rPr>
          <w:rFonts w:ascii="Arial" w:eastAsia="Times New Roman" w:hAnsi="Arial" w:cs="Arial"/>
          <w:sz w:val="24"/>
          <w:szCs w:val="24"/>
          <w:lang w:val="es-MX" w:eastAsia="es-ES"/>
        </w:rPr>
        <w:t>actuación</w:t>
      </w:r>
      <w:r w:rsidR="00F16F0C" w:rsidRPr="007138A0">
        <w:rPr>
          <w:rFonts w:ascii="Arial" w:eastAsia="Times New Roman" w:hAnsi="Arial" w:cs="Arial"/>
          <w:sz w:val="24"/>
          <w:szCs w:val="24"/>
          <w:lang w:val="es-MX" w:eastAsia="es-ES"/>
        </w:rPr>
        <w:t xml:space="preserve">, </w:t>
      </w:r>
      <w:r w:rsidR="00F16F0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F16F0C" w:rsidRPr="007138A0">
        <w:rPr>
          <w:rFonts w:ascii="Arial" w:eastAsia="Times New Roman" w:hAnsi="Arial" w:cs="Arial"/>
          <w:sz w:val="24"/>
          <w:szCs w:val="24"/>
          <w:lang w:val="es-MX" w:eastAsia="es-ES"/>
        </w:rPr>
        <w:t>solicita</w:t>
      </w:r>
      <w:proofErr w:type="gramEnd"/>
      <w:r w:rsidR="00F16F0C" w:rsidRPr="007138A0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al Despacho que se llame en garantía a</w:t>
      </w:r>
      <w:r w:rsidR="00DF4C0C">
        <w:rPr>
          <w:rFonts w:ascii="Arial" w:eastAsia="Times New Roman" w:hAnsi="Arial" w:cs="Arial"/>
          <w:sz w:val="24"/>
          <w:szCs w:val="24"/>
          <w:lang w:val="es-MX" w:eastAsia="es-ES"/>
        </w:rPr>
        <w:t>l</w:t>
      </w:r>
      <w:r w:rsidR="00105130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</w:t>
      </w:r>
      <w:r w:rsidR="00DD58D9">
        <w:rPr>
          <w:rFonts w:ascii="Arial" w:eastAsia="Times New Roman" w:hAnsi="Arial" w:cs="Arial"/>
          <w:sz w:val="24"/>
          <w:szCs w:val="24"/>
          <w:lang w:val="es-MX" w:eastAsia="es-ES"/>
        </w:rPr>
        <w:t>HOSPITAL SAN JUAN DE DIOS DE HONDA E.S.E.</w:t>
      </w:r>
      <w:r w:rsidR="00F16F0C">
        <w:rPr>
          <w:rFonts w:ascii="Arial" w:eastAsia="Times New Roman" w:hAnsi="Arial" w:cs="Arial"/>
          <w:sz w:val="24"/>
          <w:szCs w:val="24"/>
          <w:lang w:val="es-MX" w:eastAsia="es-ES"/>
        </w:rPr>
        <w:t xml:space="preserve">, </w:t>
      </w:r>
      <w:r w:rsidR="00F16F0C" w:rsidRPr="007138A0">
        <w:rPr>
          <w:rFonts w:ascii="Arial" w:eastAsia="Times New Roman" w:hAnsi="Arial" w:cs="Arial"/>
          <w:sz w:val="24"/>
          <w:szCs w:val="24"/>
          <w:lang w:val="es-MX" w:eastAsia="es-ES"/>
        </w:rPr>
        <w:t>de conformidad con lo establecido en</w:t>
      </w:r>
      <w:r w:rsidR="00F16F0C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el Art. 225 del CPACA.</w:t>
      </w:r>
      <w:r w:rsidR="00F16F0C" w:rsidRPr="007138A0">
        <w:rPr>
          <w:rFonts w:ascii="Arial" w:eastAsia="Times New Roman" w:hAnsi="Arial" w:cs="Arial"/>
          <w:sz w:val="24"/>
          <w:szCs w:val="24"/>
          <w:lang w:val="es-MX" w:eastAsia="es-ES"/>
        </w:rPr>
        <w:t xml:space="preserve"> </w:t>
      </w:r>
    </w:p>
    <w:p w14:paraId="71CBEB2C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MX" w:eastAsia="es-ES"/>
        </w:rPr>
      </w:pPr>
    </w:p>
    <w:p w14:paraId="3709EFD8" w14:textId="77777777" w:rsidR="00F16F0C" w:rsidRDefault="00F16F0C" w:rsidP="00F16F0C">
      <w:pPr>
        <w:spacing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ARGUMENTO EXPUESTO POR EL LLAMANTE</w:t>
      </w:r>
    </w:p>
    <w:p w14:paraId="13430ADC" w14:textId="77777777" w:rsidR="00863466" w:rsidRPr="007138A0" w:rsidRDefault="00863466" w:rsidP="00F16F0C">
      <w:pPr>
        <w:spacing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0E046826" w14:textId="473548DE" w:rsidR="00105130" w:rsidRDefault="00F220EE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MX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El </w:t>
      </w:r>
      <w:r w:rsidR="00105130">
        <w:rPr>
          <w:rFonts w:ascii="Arial" w:eastAsia="Times New Roman" w:hAnsi="Arial" w:cs="Arial"/>
          <w:sz w:val="24"/>
          <w:szCs w:val="24"/>
          <w:lang w:val="es-ES_tradnl" w:eastAsia="es-ES"/>
        </w:rPr>
        <w:t>apoderad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o</w:t>
      </w:r>
      <w:r w:rsidR="0010513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F16F0C">
        <w:rPr>
          <w:rFonts w:ascii="Arial" w:eastAsia="Times New Roman" w:hAnsi="Arial" w:cs="Arial"/>
          <w:sz w:val="24"/>
          <w:szCs w:val="24"/>
          <w:lang w:val="es-ES_tradnl" w:eastAsia="es-ES"/>
        </w:rPr>
        <w:t>de</w:t>
      </w:r>
      <w:r w:rsidR="008838A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2D1A95">
        <w:rPr>
          <w:rFonts w:ascii="Arial" w:eastAsia="Times New Roman" w:hAnsi="Arial" w:cs="Arial"/>
          <w:sz w:val="24"/>
          <w:szCs w:val="24"/>
          <w:lang w:val="es-ES_tradnl" w:eastAsia="es-ES"/>
        </w:rPr>
        <w:t>l</w:t>
      </w:r>
      <w:r w:rsidR="008838A9">
        <w:rPr>
          <w:rFonts w:ascii="Arial" w:eastAsia="Times New Roman" w:hAnsi="Arial" w:cs="Arial"/>
          <w:sz w:val="24"/>
          <w:szCs w:val="24"/>
          <w:lang w:val="es-ES_tradnl" w:eastAsia="es-ES"/>
        </w:rPr>
        <w:t>a</w:t>
      </w:r>
      <w:r w:rsidR="002D1A9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mencionad</w:t>
      </w:r>
      <w:r w:rsidR="008838A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entidad</w:t>
      </w:r>
      <w:r w:rsidR="00F16F0C">
        <w:rPr>
          <w:rFonts w:ascii="Arial" w:eastAsia="Arial Unicode MS" w:hAnsi="Arial" w:cs="Arial"/>
          <w:sz w:val="24"/>
          <w:szCs w:val="24"/>
          <w:lang w:val="es-MX" w:eastAsia="es-ES"/>
        </w:rPr>
        <w:t>,</w:t>
      </w:r>
      <w:r w:rsidR="00F16F0C" w:rsidRPr="007138A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expone que </w:t>
      </w:r>
      <w:r w:rsidR="00F16F0C">
        <w:rPr>
          <w:rFonts w:ascii="Arial" w:eastAsia="Times New Roman" w:hAnsi="Arial" w:cs="Arial"/>
          <w:sz w:val="24"/>
          <w:szCs w:val="24"/>
          <w:lang w:val="es-ES_tradnl" w:eastAsia="es-ES"/>
        </w:rPr>
        <w:t>la</w:t>
      </w:r>
      <w:r w:rsidR="00F16F0C" w:rsidRPr="007138A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solicitud</w:t>
      </w:r>
      <w:r w:rsidR="00F16F0C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llamamiento en garantía</w:t>
      </w:r>
      <w:r w:rsidR="00F16F0C" w:rsidRPr="007138A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es viable en razón</w:t>
      </w:r>
      <w:r w:rsidR="00F16F0C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F16F0C" w:rsidRPr="007138A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a que </w:t>
      </w:r>
      <w:r w:rsidR="00E03085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la entidad que representa </w:t>
      </w:r>
      <w:r w:rsidR="00D525D2">
        <w:rPr>
          <w:rFonts w:ascii="Arial" w:eastAsia="Times New Roman" w:hAnsi="Arial" w:cs="Arial"/>
          <w:sz w:val="24"/>
          <w:szCs w:val="24"/>
          <w:lang w:val="es-ES_tradnl" w:eastAsia="es-ES"/>
        </w:rPr>
        <w:t>para l</w:t>
      </w:r>
      <w:r w:rsidR="00113E0C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a época </w:t>
      </w:r>
      <w:r w:rsidR="00D525D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los hechos, </w:t>
      </w:r>
      <w:r w:rsidR="00662A25">
        <w:rPr>
          <w:rFonts w:ascii="Arial" w:eastAsia="Times New Roman" w:hAnsi="Arial" w:cs="Arial"/>
          <w:sz w:val="24"/>
          <w:szCs w:val="24"/>
          <w:lang w:val="es-ES_tradnl" w:eastAsia="es-ES"/>
        </w:rPr>
        <w:t>había suscrito el contrato de prestación de servicios número 02-01-02-00287-2016</w:t>
      </w:r>
      <w:r w:rsidR="00FC06F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con el Hospital San Juan de Dios de Honda E.S.E., que tenía como objeto principal el cubrimiento para la población afiliada a la Nueva EPS en régimen subsidiado</w:t>
      </w:r>
      <w:r w:rsidR="00113E0C">
        <w:rPr>
          <w:rFonts w:ascii="Arial" w:eastAsia="Times New Roman" w:hAnsi="Arial" w:cs="Arial"/>
          <w:sz w:val="24"/>
          <w:szCs w:val="24"/>
          <w:lang w:val="es-MX" w:eastAsia="es-ES"/>
        </w:rPr>
        <w:t>.</w:t>
      </w:r>
    </w:p>
    <w:p w14:paraId="66B2E683" w14:textId="78422513" w:rsidR="00DC4C88" w:rsidRDefault="00DC4C88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MX" w:eastAsia="es-ES"/>
        </w:rPr>
      </w:pPr>
    </w:p>
    <w:p w14:paraId="09A54AEE" w14:textId="77777777" w:rsidR="00F16F0C" w:rsidRDefault="00F16F0C" w:rsidP="00F16F0C">
      <w:pPr>
        <w:spacing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CONSIDERACIONES</w:t>
      </w:r>
    </w:p>
    <w:p w14:paraId="253846FB" w14:textId="77777777" w:rsidR="00863466" w:rsidRPr="007138A0" w:rsidRDefault="00863466" w:rsidP="00F16F0C">
      <w:pPr>
        <w:spacing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7B07DFB3" w14:textId="77777777" w:rsidR="00F16F0C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El artículo 225 del C.P.A.C.A establece que “</w:t>
      </w:r>
      <w:r w:rsidRPr="007138A0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quien afirme tener derecho legal o contractual de exigir a un tercero la reparación integral del perjuicio que llegare a sufrir, o el reembolso total o parcial del pago que tuviere que hacer como resultado de la sentencia, podrá pedir la citación de aquel, para que en el mismo proceso se resuelva sobre tal relación”. </w:t>
      </w:r>
    </w:p>
    <w:p w14:paraId="781DD208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</w:p>
    <w:p w14:paraId="2B0F6E6D" w14:textId="4159A3DA" w:rsidR="00F83532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Igualmente encuentra el despacho </w:t>
      </w:r>
      <w:proofErr w:type="gramStart"/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que</w:t>
      </w:r>
      <w:proofErr w:type="gramEnd"/>
      <w:r w:rsidR="00F8353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2A611F">
        <w:rPr>
          <w:rFonts w:ascii="Arial" w:eastAsia="Times New Roman" w:hAnsi="Arial" w:cs="Arial"/>
          <w:sz w:val="24"/>
          <w:szCs w:val="24"/>
          <w:lang w:val="es-ES" w:eastAsia="es-ES"/>
        </w:rPr>
        <w:t>con el escrito de llamamiento</w:t>
      </w:r>
      <w:r w:rsidR="007D430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y su subsanación</w:t>
      </w:r>
      <w:r w:rsidR="002A611F">
        <w:rPr>
          <w:rFonts w:ascii="Arial" w:eastAsia="Times New Roman" w:hAnsi="Arial" w:cs="Arial"/>
          <w:sz w:val="24"/>
          <w:szCs w:val="24"/>
          <w:lang w:val="es-ES" w:eastAsia="es-ES"/>
        </w:rPr>
        <w:t>, se allegó copia del</w:t>
      </w:r>
      <w:r w:rsidR="007D430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contrato 02</w:t>
      </w:r>
      <w:r w:rsidR="007D4302">
        <w:rPr>
          <w:rFonts w:ascii="Arial" w:eastAsia="Times New Roman" w:hAnsi="Arial" w:cs="Arial"/>
          <w:sz w:val="24"/>
          <w:szCs w:val="24"/>
          <w:lang w:val="es-ES_tradnl" w:eastAsia="es-ES"/>
        </w:rPr>
        <w:t>-01-02-00287-2016</w:t>
      </w:r>
      <w:r w:rsidR="009E0D19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que tenía como objeto la prestación del servicio de salud por parte del Hospital San Juan de Dios de Honda E.S.E. </w:t>
      </w:r>
      <w:r w:rsidR="007D430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="009E0D19">
        <w:rPr>
          <w:rFonts w:ascii="Arial" w:eastAsia="Times New Roman" w:hAnsi="Arial" w:cs="Arial"/>
          <w:sz w:val="24"/>
          <w:szCs w:val="24"/>
          <w:lang w:val="es-ES_tradnl" w:eastAsia="es-ES"/>
        </w:rPr>
        <w:t>a los afiliados del régimen subsidiado de la Nueva EPS en dicho municipio</w:t>
      </w:r>
      <w:r w:rsidR="0052787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siendo de </w:t>
      </w:r>
      <w:proofErr w:type="gramStart"/>
      <w:r w:rsidR="00527872">
        <w:rPr>
          <w:rFonts w:ascii="Arial" w:eastAsia="Times New Roman" w:hAnsi="Arial" w:cs="Arial"/>
          <w:sz w:val="24"/>
          <w:szCs w:val="24"/>
          <w:lang w:val="es-ES_tradnl" w:eastAsia="es-ES"/>
        </w:rPr>
        <w:t>ésta</w:t>
      </w:r>
      <w:proofErr w:type="gramEnd"/>
      <w:r w:rsidR="0052787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manera que se atendió a la señora María Marleny Rubiano González</w:t>
      </w:r>
      <w:r w:rsidR="000B696E">
        <w:rPr>
          <w:rFonts w:ascii="Arial" w:eastAsia="Times New Roman" w:hAnsi="Arial" w:cs="Arial"/>
          <w:sz w:val="24"/>
          <w:szCs w:val="24"/>
          <w:lang w:val="es-ES" w:eastAsia="es-ES"/>
        </w:rPr>
        <w:t>.</w:t>
      </w:r>
    </w:p>
    <w:p w14:paraId="0A0C0645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0A59412A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lastRenderedPageBreak/>
        <w:t xml:space="preserve">La misma disposición legal determina los requisitos que debe contener el escrito de llamamiento en garantía para su admisión, los cuales una vez confrontados con el allegado a la presente foliatura </w:t>
      </w:r>
      <w:r w:rsidR="00A374E4">
        <w:rPr>
          <w:rFonts w:ascii="Arial" w:eastAsia="Times New Roman" w:hAnsi="Arial" w:cs="Arial"/>
          <w:sz w:val="24"/>
          <w:szCs w:val="24"/>
          <w:lang w:val="es-ES" w:eastAsia="es-ES"/>
        </w:rPr>
        <w:t xml:space="preserve">se 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cumple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n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cabalmente y, además, se observa que el mismo fue presentado dentro de la oportunidad legalmente establecida y acreditó el derecho contractual que funda sus peticiones, razón por la cual es viable proceder a su admisión. </w:t>
      </w:r>
    </w:p>
    <w:p w14:paraId="1D258F4C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57F0F5A2" w14:textId="44056EFA" w:rsidR="00863466" w:rsidRDefault="00F16F0C" w:rsidP="000A21DD">
      <w:pPr>
        <w:spacing w:after="0" w:line="288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7138A0">
        <w:rPr>
          <w:rFonts w:ascii="Arial" w:eastAsia="Times New Roman" w:hAnsi="Arial" w:cs="Arial"/>
          <w:sz w:val="24"/>
          <w:szCs w:val="24"/>
          <w:lang w:eastAsia="es-ES"/>
        </w:rPr>
        <w:t xml:space="preserve">Por lo brevemente expuesto, el </w:t>
      </w:r>
      <w:r w:rsidRPr="007138A0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Juzgado </w:t>
      </w:r>
      <w:r w:rsidR="002A3F6D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Sexto </w:t>
      </w:r>
      <w:r w:rsidRPr="007138A0">
        <w:rPr>
          <w:rFonts w:ascii="Arial" w:eastAsia="Times New Roman" w:hAnsi="Arial" w:cs="Arial"/>
          <w:b/>
          <w:sz w:val="24"/>
          <w:szCs w:val="24"/>
          <w:lang w:eastAsia="es-ES"/>
        </w:rPr>
        <w:t>Administrativo del Circuito</w:t>
      </w:r>
      <w:r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Judicial</w:t>
      </w:r>
      <w:r w:rsidRPr="007138A0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de Ibagué,</w:t>
      </w:r>
    </w:p>
    <w:p w14:paraId="520C249D" w14:textId="77777777" w:rsidR="00F16F0C" w:rsidRPr="007138A0" w:rsidRDefault="00F16F0C" w:rsidP="00F16F0C">
      <w:pPr>
        <w:spacing w:after="0"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eastAsia="es-ES"/>
        </w:rPr>
        <w:t>RESUELVE</w:t>
      </w:r>
    </w:p>
    <w:p w14:paraId="36E56FEE" w14:textId="77777777" w:rsidR="002800D6" w:rsidRPr="007138A0" w:rsidRDefault="002800D6" w:rsidP="00F16F0C">
      <w:pPr>
        <w:spacing w:after="0" w:line="288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14:paraId="1B03CF96" w14:textId="0BA6A8D8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MX"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PRIMERO: 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ADMITIR el llamamiento en garantía instaurado por </w:t>
      </w:r>
      <w:r w:rsidR="00E87965">
        <w:rPr>
          <w:rFonts w:ascii="Arial" w:eastAsia="Times New Roman" w:hAnsi="Arial" w:cs="Arial"/>
          <w:sz w:val="24"/>
          <w:szCs w:val="24"/>
          <w:lang w:val="es-ES" w:eastAsia="es-ES"/>
        </w:rPr>
        <w:t>e</w:t>
      </w:r>
      <w:r w:rsidR="00912E47">
        <w:rPr>
          <w:rFonts w:ascii="Arial" w:eastAsia="Times New Roman" w:hAnsi="Arial" w:cs="Arial"/>
          <w:sz w:val="24"/>
          <w:szCs w:val="24"/>
          <w:lang w:val="es-ES" w:eastAsia="es-ES"/>
        </w:rPr>
        <w:t>l apoderad</w:t>
      </w:r>
      <w:r w:rsidR="00E87965">
        <w:rPr>
          <w:rFonts w:ascii="Arial" w:eastAsia="Times New Roman" w:hAnsi="Arial" w:cs="Arial"/>
          <w:sz w:val="24"/>
          <w:szCs w:val="24"/>
          <w:lang w:val="es-ES" w:eastAsia="es-ES"/>
        </w:rPr>
        <w:t>o</w:t>
      </w:r>
      <w:r w:rsidR="00912E47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4021B3">
        <w:rPr>
          <w:rFonts w:ascii="Arial" w:eastAsia="Times New Roman" w:hAnsi="Arial" w:cs="Arial"/>
          <w:sz w:val="24"/>
          <w:szCs w:val="24"/>
          <w:lang w:val="es-ES" w:eastAsia="es-ES"/>
        </w:rPr>
        <w:t>de</w:t>
      </w:r>
      <w:r w:rsidR="00962A88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E87965">
        <w:rPr>
          <w:rFonts w:ascii="Arial" w:eastAsia="Times New Roman" w:hAnsi="Arial" w:cs="Arial"/>
          <w:sz w:val="24"/>
          <w:szCs w:val="24"/>
          <w:lang w:val="es-ES" w:eastAsia="es-ES"/>
        </w:rPr>
        <w:t>l</w:t>
      </w:r>
      <w:r w:rsidR="00962A88">
        <w:rPr>
          <w:rFonts w:ascii="Arial" w:eastAsia="Times New Roman" w:hAnsi="Arial" w:cs="Arial"/>
          <w:sz w:val="24"/>
          <w:szCs w:val="24"/>
          <w:lang w:val="es-ES" w:eastAsia="es-ES"/>
        </w:rPr>
        <w:t>a</w:t>
      </w:r>
      <w:r w:rsidR="00E87965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962A88">
        <w:rPr>
          <w:rFonts w:ascii="Arial" w:eastAsia="Times New Roman" w:hAnsi="Arial" w:cs="Arial"/>
          <w:sz w:val="24"/>
          <w:szCs w:val="24"/>
          <w:lang w:val="es-ES" w:eastAsia="es-ES"/>
        </w:rPr>
        <w:t xml:space="preserve">NUEVA EPS </w:t>
      </w:r>
      <w:r w:rsidR="00793BC1">
        <w:rPr>
          <w:rFonts w:ascii="Arial" w:eastAsia="Times New Roman" w:hAnsi="Arial" w:cs="Arial"/>
          <w:sz w:val="24"/>
          <w:szCs w:val="24"/>
          <w:lang w:val="es-ES" w:eastAsia="es-ES"/>
        </w:rPr>
        <w:t xml:space="preserve">contra el </w:t>
      </w:r>
      <w:r w:rsidR="00E87965">
        <w:rPr>
          <w:rFonts w:ascii="Arial" w:eastAsia="Times New Roman" w:hAnsi="Arial" w:cs="Arial"/>
          <w:sz w:val="24"/>
          <w:szCs w:val="24"/>
          <w:lang w:val="es-ES" w:eastAsia="es-ES"/>
        </w:rPr>
        <w:t>HOSPITAL SAN JUAN DE DIOS E.S.E. DE HONDA</w:t>
      </w:r>
      <w:r w:rsidR="00774B1D">
        <w:rPr>
          <w:rFonts w:ascii="Arial" w:eastAsia="Times New Roman" w:hAnsi="Arial" w:cs="Arial"/>
          <w:sz w:val="24"/>
          <w:szCs w:val="24"/>
          <w:lang w:val="es-ES" w:eastAsia="es-ES"/>
        </w:rPr>
        <w:t xml:space="preserve">. </w:t>
      </w:r>
    </w:p>
    <w:p w14:paraId="7C3F63F6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</w:p>
    <w:p w14:paraId="26EAD698" w14:textId="2CDF459B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val="es-ES" w:eastAsia="es-ES"/>
        </w:rPr>
        <w:t>SEGUNDO: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NOTIFÍQUESE de manera personal el contenido de esta providencia y del auto admisorio de la demanda al Representante Legal del llamad</w:t>
      </w:r>
      <w:r w:rsidR="0024197D">
        <w:rPr>
          <w:rFonts w:ascii="Arial" w:eastAsia="Times New Roman" w:hAnsi="Arial" w:cs="Arial"/>
          <w:sz w:val="24"/>
          <w:szCs w:val="24"/>
          <w:lang w:val="es-ES" w:eastAsia="es-ES"/>
        </w:rPr>
        <w:t>o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en garantía, a través del buzón de correo electrónico creado para tal fin, el cual consta en </w:t>
      </w:r>
      <w:r w:rsidR="00331B6F">
        <w:rPr>
          <w:rFonts w:ascii="Arial" w:eastAsia="Times New Roman" w:hAnsi="Arial" w:cs="Arial"/>
          <w:sz w:val="24"/>
          <w:szCs w:val="24"/>
          <w:lang w:val="es-ES" w:eastAsia="es-ES"/>
        </w:rPr>
        <w:t>e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l certificado de existencia y representación legal que se adjunt</w:t>
      </w:r>
      <w:r w:rsidR="00331B6F">
        <w:rPr>
          <w:rFonts w:ascii="Arial" w:eastAsia="Times New Roman" w:hAnsi="Arial" w:cs="Arial"/>
          <w:sz w:val="24"/>
          <w:szCs w:val="24"/>
          <w:lang w:val="es-ES" w:eastAsia="es-ES"/>
        </w:rPr>
        <w:t>ó al expediente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, conforme lo dispone el artículo 199 </w:t>
      </w:r>
      <w:r w:rsidR="00D63E58">
        <w:rPr>
          <w:rFonts w:ascii="Arial" w:hAnsi="Arial" w:cs="Arial"/>
          <w:sz w:val="24"/>
          <w:szCs w:val="24"/>
          <w:lang w:val="es-ES" w:eastAsia="es-ES"/>
        </w:rPr>
        <w:t>y el 205</w:t>
      </w:r>
      <w:r w:rsidR="00D63E58" w:rsidRPr="003B7585">
        <w:rPr>
          <w:rFonts w:ascii="Arial" w:hAnsi="Arial" w:cs="Arial"/>
          <w:sz w:val="24"/>
          <w:szCs w:val="24"/>
          <w:lang w:val="es-ES" w:eastAsia="es-ES"/>
        </w:rPr>
        <w:t xml:space="preserve"> del CPACA</w:t>
      </w:r>
      <w:r w:rsidR="00D63E58">
        <w:rPr>
          <w:rFonts w:ascii="Arial" w:hAnsi="Arial" w:cs="Arial"/>
          <w:sz w:val="24"/>
          <w:szCs w:val="24"/>
          <w:lang w:val="es-ES" w:eastAsia="es-ES"/>
        </w:rPr>
        <w:t xml:space="preserve"> adicionados y modificados por la Ley 2080 de 2021</w:t>
      </w:r>
      <w:r w:rsidR="00B076AC">
        <w:rPr>
          <w:rFonts w:ascii="Arial" w:eastAsia="Times New Roman" w:hAnsi="Arial" w:cs="Arial"/>
          <w:sz w:val="24"/>
          <w:szCs w:val="24"/>
          <w:lang w:val="es-ES" w:eastAsia="es-ES"/>
        </w:rPr>
        <w:t>.</w:t>
      </w:r>
    </w:p>
    <w:p w14:paraId="1A37535F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5786284B" w14:textId="7E5F390A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val="es-ES" w:eastAsia="es-ES"/>
        </w:rPr>
        <w:t>TERCERO: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De conformidad con el inciso segundo del art. 225 </w:t>
      </w:r>
      <w:proofErr w:type="spellStart"/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ibídem</w:t>
      </w:r>
      <w:proofErr w:type="spellEnd"/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, córrase traslado por el término de quince (15) días de la demanda y del llamamiento en garantía a</w:t>
      </w:r>
      <w:r w:rsidR="00774B1D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l</w:t>
      </w:r>
      <w:r w:rsidR="00774B1D">
        <w:rPr>
          <w:rFonts w:ascii="Arial" w:eastAsia="Times New Roman" w:hAnsi="Arial" w:cs="Arial"/>
          <w:sz w:val="24"/>
          <w:szCs w:val="24"/>
          <w:lang w:val="es-ES" w:eastAsia="es-ES"/>
        </w:rPr>
        <w:t>a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774B1D">
        <w:rPr>
          <w:rFonts w:ascii="Arial" w:eastAsia="Times New Roman" w:hAnsi="Arial" w:cs="Arial"/>
          <w:sz w:val="24"/>
          <w:szCs w:val="24"/>
          <w:lang w:val="es-ES" w:eastAsia="es-ES"/>
        </w:rPr>
        <w:t xml:space="preserve">compañía 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llamad</w:t>
      </w:r>
      <w:r w:rsidR="00774B1D">
        <w:rPr>
          <w:rFonts w:ascii="Arial" w:eastAsia="Times New Roman" w:hAnsi="Arial" w:cs="Arial"/>
          <w:sz w:val="24"/>
          <w:szCs w:val="24"/>
          <w:lang w:val="es-ES" w:eastAsia="es-ES"/>
        </w:rPr>
        <w:t>a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, para que proceda a contestar las piezas procesales que se le ponen de presente.</w:t>
      </w:r>
    </w:p>
    <w:p w14:paraId="50C4BBB5" w14:textId="77777777" w:rsidR="00F16F0C" w:rsidRPr="007138A0" w:rsidRDefault="00F16F0C" w:rsidP="00F16F0C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1624B562" w14:textId="6A3E066E" w:rsidR="00F16F0C" w:rsidRDefault="00F16F0C" w:rsidP="005E5C1F">
      <w:pPr>
        <w:spacing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138A0">
        <w:rPr>
          <w:rFonts w:ascii="Arial" w:eastAsia="Times New Roman" w:hAnsi="Arial" w:cs="Arial"/>
          <w:b/>
          <w:sz w:val="24"/>
          <w:szCs w:val="24"/>
          <w:lang w:val="es-ES" w:eastAsia="es-ES"/>
        </w:rPr>
        <w:t>CUARTO</w:t>
      </w:r>
      <w:r w:rsidRPr="007138A0">
        <w:rPr>
          <w:rFonts w:ascii="Arial" w:eastAsia="Times New Roman" w:hAnsi="Arial" w:cs="Arial"/>
          <w:sz w:val="24"/>
          <w:szCs w:val="24"/>
          <w:lang w:val="es-ES" w:eastAsia="es-ES"/>
        </w:rPr>
        <w:t>: Advertir que si dentro de los seis (6) meses siguientes no se logra la notificación personal del llamado en garantía, el mismo se entenderá ineficaz y dará lugar a continuar con el trámite del proceso, conforme lo dispone el artículo 6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6 del Código General del Proceso. </w:t>
      </w:r>
    </w:p>
    <w:p w14:paraId="09668BD1" w14:textId="703C9945" w:rsidR="007E1175" w:rsidRPr="007E1175" w:rsidRDefault="007E1175" w:rsidP="005E5C1F">
      <w:pPr>
        <w:spacing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 xml:space="preserve">QUINTO: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Reconózcase al Dr. </w:t>
      </w:r>
      <w:r w:rsidR="0040337A">
        <w:rPr>
          <w:rFonts w:ascii="Arial" w:eastAsia="Times New Roman" w:hAnsi="Arial" w:cs="Arial"/>
          <w:sz w:val="24"/>
          <w:szCs w:val="24"/>
          <w:lang w:val="es-ES" w:eastAsia="es-ES"/>
        </w:rPr>
        <w:t>MAURICIO AMAYA CORT</w:t>
      </w:r>
      <w:r w:rsidR="000A21DD">
        <w:rPr>
          <w:rFonts w:ascii="Arial" w:eastAsia="Times New Roman" w:hAnsi="Arial" w:cs="Arial"/>
          <w:sz w:val="24"/>
          <w:szCs w:val="24"/>
          <w:lang w:val="es-ES" w:eastAsia="es-ES"/>
        </w:rPr>
        <w:t>É</w:t>
      </w:r>
      <w:r w:rsidR="0040337A">
        <w:rPr>
          <w:rFonts w:ascii="Arial" w:eastAsia="Times New Roman" w:hAnsi="Arial" w:cs="Arial"/>
          <w:sz w:val="24"/>
          <w:szCs w:val="24"/>
          <w:lang w:val="es-ES" w:eastAsia="es-ES"/>
        </w:rPr>
        <w:t xml:space="preserve">S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identificado con la cédula de ciudadanía número </w:t>
      </w:r>
      <w:r w:rsidR="0040337A">
        <w:rPr>
          <w:rFonts w:ascii="Arial" w:eastAsia="Times New Roman" w:hAnsi="Arial" w:cs="Arial"/>
          <w:sz w:val="24"/>
          <w:szCs w:val="24"/>
          <w:lang w:val="es-ES" w:eastAsia="es-ES"/>
        </w:rPr>
        <w:t>79.577.200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y tarjeta profesional </w:t>
      </w:r>
      <w:r w:rsidR="0040337A">
        <w:rPr>
          <w:rFonts w:ascii="Arial" w:eastAsia="Times New Roman" w:hAnsi="Arial" w:cs="Arial"/>
          <w:sz w:val="24"/>
          <w:szCs w:val="24"/>
          <w:lang w:val="es-ES" w:eastAsia="es-ES"/>
        </w:rPr>
        <w:t>112.136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del C.S. de la J. como apoderado de</w:t>
      </w:r>
      <w:r w:rsidR="00EB6BD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l</w:t>
      </w:r>
      <w:r w:rsidR="00EB6BD0">
        <w:rPr>
          <w:rFonts w:ascii="Arial" w:eastAsia="Times New Roman" w:hAnsi="Arial" w:cs="Arial"/>
          <w:sz w:val="24"/>
          <w:szCs w:val="24"/>
          <w:lang w:val="es-ES" w:eastAsia="es-ES"/>
        </w:rPr>
        <w:t>a Nueva EPS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, en los términos de</w:t>
      </w:r>
      <w:r w:rsidR="00EB6BD0">
        <w:rPr>
          <w:rFonts w:ascii="Arial" w:eastAsia="Times New Roman" w:hAnsi="Arial" w:cs="Arial"/>
          <w:sz w:val="24"/>
          <w:szCs w:val="24"/>
          <w:lang w:val="es-ES" w:eastAsia="es-ES"/>
        </w:rPr>
        <w:t>l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poder allegado al expediente.</w:t>
      </w:r>
    </w:p>
    <w:p w14:paraId="11A8A98B" w14:textId="209D98CD" w:rsidR="00EB6BD0" w:rsidRDefault="007E1175" w:rsidP="005E5C1F">
      <w:pPr>
        <w:spacing w:line="288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 xml:space="preserve">SEXTO: </w:t>
      </w:r>
      <w:r w:rsidR="00E6675B" w:rsidRPr="00E6675B">
        <w:rPr>
          <w:rFonts w:ascii="Arial" w:eastAsia="Times New Roman" w:hAnsi="Arial" w:cs="Arial"/>
          <w:sz w:val="24"/>
          <w:szCs w:val="24"/>
          <w:lang w:val="es-ES" w:eastAsia="es-ES"/>
        </w:rPr>
        <w:t>Reconózcase</w:t>
      </w:r>
      <w:r w:rsidR="00E6675B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a</w:t>
      </w:r>
      <w:r w:rsidR="00E703C7">
        <w:rPr>
          <w:rFonts w:ascii="Arial" w:eastAsia="Times New Roman" w:hAnsi="Arial" w:cs="Arial"/>
          <w:sz w:val="24"/>
          <w:szCs w:val="24"/>
          <w:lang w:val="es-ES" w:eastAsia="es-ES"/>
        </w:rPr>
        <w:t>l Dr. JUAN MARTIN ARANGO MEDINA</w:t>
      </w:r>
      <w:r w:rsidR="00E6675B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                                 identificado con cédula de ciudadanía </w:t>
      </w:r>
      <w:r w:rsidR="00FF10F8">
        <w:rPr>
          <w:rFonts w:ascii="Arial" w:eastAsia="Times New Roman" w:hAnsi="Arial" w:cs="Arial"/>
          <w:sz w:val="24"/>
          <w:szCs w:val="24"/>
          <w:lang w:val="es-ES" w:eastAsia="es-ES"/>
        </w:rPr>
        <w:t xml:space="preserve">1.053.801.712 </w:t>
      </w:r>
      <w:r w:rsidR="00E6675B">
        <w:rPr>
          <w:rFonts w:ascii="Arial" w:eastAsia="Times New Roman" w:hAnsi="Arial" w:cs="Arial"/>
          <w:sz w:val="24"/>
          <w:szCs w:val="24"/>
          <w:lang w:val="es-ES" w:eastAsia="es-ES"/>
        </w:rPr>
        <w:t xml:space="preserve">y tarjeta profesional </w:t>
      </w:r>
      <w:r w:rsidR="00FF10F8">
        <w:rPr>
          <w:rFonts w:ascii="Arial" w:eastAsia="Times New Roman" w:hAnsi="Arial" w:cs="Arial"/>
          <w:sz w:val="24"/>
          <w:szCs w:val="24"/>
          <w:lang w:val="es-ES" w:eastAsia="es-ES"/>
        </w:rPr>
        <w:t xml:space="preserve">232.594 del C.S.J. </w:t>
      </w:r>
      <w:r w:rsidR="00E6675B">
        <w:rPr>
          <w:rFonts w:ascii="Arial" w:eastAsia="Times New Roman" w:hAnsi="Arial" w:cs="Arial"/>
          <w:sz w:val="24"/>
          <w:szCs w:val="24"/>
          <w:lang w:val="es-ES" w:eastAsia="es-ES"/>
        </w:rPr>
        <w:t>como apoderado del Ministerio</w:t>
      </w:r>
      <w:r w:rsidR="00D674D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de Salud y Protección Social, en los términos del poder allegado el día de ayer al correo electrónico del Juzgado.</w:t>
      </w:r>
    </w:p>
    <w:p w14:paraId="01B8C478" w14:textId="4C26213F" w:rsidR="007E1175" w:rsidRDefault="00EB6BD0" w:rsidP="005E5C1F">
      <w:pPr>
        <w:spacing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D674DC"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>S</w:t>
      </w:r>
      <w:r w:rsidR="000A21DD"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>É</w:t>
      </w:r>
      <w:r w:rsidRPr="00D674DC"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>PTIMO</w:t>
      </w:r>
      <w:r w:rsidR="00D674DC"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 xml:space="preserve">: </w:t>
      </w:r>
      <w:r w:rsidR="007E1175">
        <w:rPr>
          <w:rFonts w:ascii="Arial" w:eastAsia="Times New Roman" w:hAnsi="Arial" w:cs="Arial"/>
          <w:sz w:val="24"/>
          <w:szCs w:val="24"/>
          <w:lang w:val="es-ES" w:eastAsia="es-ES"/>
        </w:rPr>
        <w:t xml:space="preserve">Toda documentación debe ser remitida al correo electrónico </w:t>
      </w:r>
      <w:hyperlink r:id="rId6" w:history="1">
        <w:r w:rsidR="007E1175" w:rsidRPr="00CF21FF">
          <w:rPr>
            <w:rStyle w:val="Hipervnculo"/>
            <w:rFonts w:ascii="Arial" w:eastAsia="Times New Roman" w:hAnsi="Arial" w:cs="Arial"/>
            <w:sz w:val="24"/>
            <w:szCs w:val="24"/>
            <w:lang w:val="es-ES" w:eastAsia="es-ES"/>
          </w:rPr>
          <w:t>adm06ibague@cendoj.ramajudicial.gov.co</w:t>
        </w:r>
      </w:hyperlink>
      <w:r w:rsidR="007E1175">
        <w:rPr>
          <w:rFonts w:ascii="Arial" w:eastAsia="Times New Roman" w:hAnsi="Arial" w:cs="Arial"/>
          <w:sz w:val="24"/>
          <w:szCs w:val="24"/>
          <w:lang w:val="es-ES" w:eastAsia="es-ES"/>
        </w:rPr>
        <w:t xml:space="preserve">. </w:t>
      </w:r>
    </w:p>
    <w:p w14:paraId="6DD64268" w14:textId="77777777" w:rsidR="000A21DD" w:rsidRDefault="000A21DD" w:rsidP="005E5C1F">
      <w:pPr>
        <w:spacing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03454C16" w14:textId="221E2BB6" w:rsidR="007E1175" w:rsidRDefault="00F238CB" w:rsidP="005E5C1F">
      <w:pPr>
        <w:spacing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hyperlink r:id="rId7" w:history="1">
        <w:r w:rsidR="007E1175" w:rsidRPr="007E1175">
          <w:rPr>
            <w:rStyle w:val="Hipervnculo"/>
            <w:rFonts w:ascii="Arial" w:eastAsia="Times New Roman" w:hAnsi="Arial" w:cs="Arial"/>
            <w:sz w:val="24"/>
            <w:szCs w:val="24"/>
            <w:lang w:val="es-ES" w:eastAsia="es-ES"/>
          </w:rPr>
          <w:t>Link Expediente 73001333300620190037500</w:t>
        </w:r>
      </w:hyperlink>
    </w:p>
    <w:p w14:paraId="7A7FAC5F" w14:textId="0E8733E7" w:rsidR="007E1175" w:rsidRDefault="007E1175" w:rsidP="005E5C1F">
      <w:pPr>
        <w:spacing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465CF528" w14:textId="77777777" w:rsidR="000A21DD" w:rsidRPr="000A21DD" w:rsidRDefault="000A21DD" w:rsidP="000A21DD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0A21DD">
        <w:rPr>
          <w:rFonts w:ascii="Arial" w:hAnsi="Arial" w:cs="Arial"/>
          <w:b/>
          <w:sz w:val="24"/>
          <w:szCs w:val="24"/>
        </w:rPr>
        <w:t>NOTIFÍQUESE Y CÚMPLASE</w:t>
      </w:r>
    </w:p>
    <w:p w14:paraId="7735E4C2" w14:textId="77777777" w:rsidR="000A21DD" w:rsidRPr="000A21DD" w:rsidRDefault="000A21DD" w:rsidP="000A21DD">
      <w:pPr>
        <w:spacing w:after="0" w:line="288" w:lineRule="auto"/>
        <w:jc w:val="center"/>
        <w:rPr>
          <w:rFonts w:ascii="Arial" w:hAnsi="Arial" w:cs="Arial"/>
          <w:sz w:val="24"/>
          <w:szCs w:val="24"/>
        </w:rPr>
      </w:pPr>
      <w:r w:rsidRPr="000A21D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AF1104" wp14:editId="2D2CB220">
            <wp:extent cx="2343150" cy="137261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075" cy="137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5CF86" w14:textId="77777777" w:rsidR="000A21DD" w:rsidRPr="000A21DD" w:rsidRDefault="000A21DD" w:rsidP="000A21DD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0A21DD">
        <w:rPr>
          <w:rFonts w:ascii="Arial" w:eastAsia="Arial Unicode MS" w:hAnsi="Arial" w:cs="Arial"/>
          <w:b/>
          <w:sz w:val="24"/>
          <w:szCs w:val="24"/>
        </w:rPr>
        <w:t>JUANITA DEL PILAR MATIZ CIFUENTES</w:t>
      </w:r>
    </w:p>
    <w:p w14:paraId="73DED34C" w14:textId="33473AFF" w:rsidR="000A21DD" w:rsidRPr="000A21DD" w:rsidRDefault="000A21DD" w:rsidP="000A21DD">
      <w:pPr>
        <w:spacing w:line="288" w:lineRule="auto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0A21DD">
        <w:rPr>
          <w:rFonts w:ascii="Arial" w:eastAsia="Arial Unicode MS" w:hAnsi="Arial" w:cs="Arial"/>
          <w:b/>
          <w:sz w:val="24"/>
          <w:szCs w:val="24"/>
          <w:lang w:eastAsia="es-ES"/>
        </w:rPr>
        <w:t>JUEZ</w:t>
      </w:r>
    </w:p>
    <w:p w14:paraId="49BDB9A1" w14:textId="77777777" w:rsidR="000A21DD" w:rsidRPr="007E1175" w:rsidRDefault="000A21DD" w:rsidP="005E5C1F">
      <w:pPr>
        <w:spacing w:line="288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73324807" w14:textId="77777777" w:rsidR="00F16F0C" w:rsidRPr="00EF024D" w:rsidRDefault="00580567" w:rsidP="00F16F0C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6BA16E" wp14:editId="35DED08E">
                <wp:simplePos x="0" y="0"/>
                <wp:positionH relativeFrom="margin">
                  <wp:posOffset>1176020</wp:posOffset>
                </wp:positionH>
                <wp:positionV relativeFrom="paragraph">
                  <wp:posOffset>50799</wp:posOffset>
                </wp:positionV>
                <wp:extent cx="3819525" cy="1438275"/>
                <wp:effectExtent l="0" t="0" r="28575" b="285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73EBA" w14:textId="76C2EF55" w:rsidR="00B14B8C" w:rsidRDefault="00B14B8C" w:rsidP="00B14B8C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SEXTO ADMINISTRATIVO </w:t>
                            </w:r>
                            <w:r w:rsidR="007E1175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DEL CIRCUITO </w:t>
                            </w: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DE IBAGUÉ</w:t>
                            </w:r>
                          </w:p>
                          <w:p w14:paraId="616E293B" w14:textId="0CA71FB4" w:rsidR="00B14B8C" w:rsidRDefault="00B14B8C" w:rsidP="00287F64">
                            <w:pPr>
                              <w:spacing w:after="0"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</w:t>
                            </w:r>
                            <w:r w:rsidR="000A21D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No. 008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5A309718" w14:textId="77777777" w:rsidR="00B14B8C" w:rsidRPr="00E26A0E" w:rsidRDefault="00F238CB" w:rsidP="00287F64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9" w:history="1">
                              <w:r w:rsidR="00B14B8C" w:rsidRPr="00E26A0E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15216BAF" w14:textId="3FF3B625" w:rsidR="00B14B8C" w:rsidRDefault="00B14B8C" w:rsidP="00B14B8C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924202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19</w:t>
                            </w:r>
                            <w:r w:rsidR="00CF5FD3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de </w:t>
                            </w:r>
                            <w:r w:rsidR="00924202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febrero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de 20</w:t>
                            </w:r>
                            <w:r w:rsidR="00287F64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</w:t>
                            </w:r>
                            <w:r w:rsidR="00924202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039F8C20" w14:textId="77777777" w:rsidR="000A21DD" w:rsidRDefault="000A21DD" w:rsidP="00B14B8C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3E2CC4A2" w14:textId="77777777" w:rsidR="00B14B8C" w:rsidRDefault="00B14B8C" w:rsidP="00B14B8C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MONICA ADRIANA TRUJILLO SÁNCHEZ</w:t>
                            </w:r>
                          </w:p>
                          <w:p w14:paraId="56804D32" w14:textId="77777777" w:rsidR="00F16F0C" w:rsidRDefault="00B14B8C" w:rsidP="00F16F0C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BA16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92.6pt;margin-top:4pt;width:300.7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" strokeweight="1.5pt">
                <v:stroke r:id="rId10" o:title="" filltype="pattern"/>
                <v:textbox>
                  <w:txbxContent>
                    <w:p w14:paraId="0B373EBA" w14:textId="76C2EF55" w:rsidR="00B14B8C" w:rsidRDefault="00B14B8C" w:rsidP="00B14B8C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SEXTO ADMINISTRATIVO </w:t>
                      </w:r>
                      <w:r w:rsidR="007E1175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DEL CIRCUITO </w:t>
                      </w: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DE IBAGUÉ</w:t>
                      </w:r>
                    </w:p>
                    <w:p w14:paraId="616E293B" w14:textId="0CA71FB4" w:rsidR="00B14B8C" w:rsidRDefault="00B14B8C" w:rsidP="00287F64">
                      <w:pPr>
                        <w:spacing w:after="0"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</w:t>
                      </w:r>
                      <w:r w:rsidR="000A21D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No. 008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14:paraId="5A309718" w14:textId="77777777" w:rsidR="00B14B8C" w:rsidRPr="00E26A0E" w:rsidRDefault="00F238CB" w:rsidP="00287F64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11" w:history="1">
                        <w:r w:rsidR="00B14B8C" w:rsidRPr="00E26A0E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https://www.ramajudicial.gov.co/web/juzgado-06-administrativo-de-ibague/296</w:t>
                        </w:r>
                      </w:hyperlink>
                    </w:p>
                    <w:p w14:paraId="15216BAF" w14:textId="3FF3B625" w:rsidR="00B14B8C" w:rsidRDefault="00B14B8C" w:rsidP="00B14B8C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924202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19</w:t>
                      </w:r>
                      <w:r w:rsidR="00CF5FD3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de </w:t>
                      </w:r>
                      <w:r w:rsidR="00924202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febrero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de 20</w:t>
                      </w:r>
                      <w:r w:rsidR="00287F64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</w:t>
                      </w:r>
                      <w:r w:rsidR="00924202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14:paraId="039F8C20" w14:textId="77777777" w:rsidR="000A21DD" w:rsidRDefault="000A21DD" w:rsidP="00B14B8C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3E2CC4A2" w14:textId="77777777" w:rsidR="00B14B8C" w:rsidRDefault="00B14B8C" w:rsidP="00B14B8C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MONICA ADRIANA TRUJILLO SÁNCHEZ</w:t>
                      </w:r>
                    </w:p>
                    <w:p w14:paraId="56804D32" w14:textId="77777777" w:rsidR="00F16F0C" w:rsidRDefault="00B14B8C" w:rsidP="00F16F0C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023006" w14:textId="77777777" w:rsidR="00F16F0C" w:rsidRPr="00E47D08" w:rsidRDefault="00F16F0C" w:rsidP="00E47D08">
      <w:pPr>
        <w:spacing w:after="0" w:line="288" w:lineRule="auto"/>
        <w:rPr>
          <w:rFonts w:ascii="Arial" w:eastAsia="Arial Unicode MS" w:hAnsi="Arial" w:cs="Arial"/>
          <w:sz w:val="16"/>
          <w:szCs w:val="16"/>
          <w:lang w:val="es-ES" w:eastAsia="es-ES"/>
        </w:rPr>
      </w:pPr>
      <w:r w:rsidRPr="007138A0">
        <w:rPr>
          <w:rFonts w:ascii="Arial" w:eastAsia="Arial Unicode MS" w:hAnsi="Arial" w:cs="Arial"/>
          <w:b/>
          <w:sz w:val="24"/>
          <w:szCs w:val="24"/>
          <w:lang w:val="es-ES" w:eastAsia="es-ES"/>
        </w:rPr>
        <w:t xml:space="preserve"> </w:t>
      </w:r>
      <w:r w:rsidR="00E47D08" w:rsidRPr="00E47D08">
        <w:rPr>
          <w:rFonts w:ascii="Arial" w:eastAsia="Arial Unicode MS" w:hAnsi="Arial" w:cs="Arial"/>
          <w:sz w:val="16"/>
          <w:szCs w:val="16"/>
          <w:lang w:val="es-ES" w:eastAsia="es-ES"/>
        </w:rPr>
        <w:t>J</w:t>
      </w:r>
    </w:p>
    <w:p w14:paraId="4DF93D35" w14:textId="77777777" w:rsidR="00F16F0C" w:rsidRPr="007138A0" w:rsidRDefault="00F16F0C" w:rsidP="00F16F0C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DADEACD" w14:textId="77777777" w:rsidR="00F16F0C" w:rsidRPr="007138A0" w:rsidRDefault="00F16F0C" w:rsidP="00F16F0C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4159E6D" w14:textId="77777777" w:rsidR="00F16F0C" w:rsidRPr="007138A0" w:rsidRDefault="00F16F0C" w:rsidP="00F16F0C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7138A0">
        <w:rPr>
          <w:rFonts w:ascii="Arial" w:eastAsia="Arial Unicode MS" w:hAnsi="Arial" w:cs="Arial"/>
          <w:b/>
          <w:sz w:val="24"/>
          <w:szCs w:val="24"/>
          <w:lang w:val="es-ES" w:eastAsia="es-ES"/>
        </w:rPr>
        <w:tab/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32C052" wp14:editId="1C08C73C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53" name="Cuadro de tex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B5BC9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18ECD6C9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50F8894D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69B83639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12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5B050E15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6BFA329D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78749BF4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2C8FE7A3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27B625C4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11D3A9F8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002C59CD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407DC49F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33ECD59D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2C052" id="Cuadro de texto 53" o:spid="_x0000_s1027" type="#_x0000_t202" style="position:absolute;left:0;text-align:left;margin-left:202.05pt;margin-top:716.85pt;width:233.85pt;height:117.9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" strokeweight="1.5pt">
                <v:stroke r:id="rId10" o:title="" filltype="pattern"/>
                <v:textbox>
                  <w:txbxContent>
                    <w:p w14:paraId="10AB5BC9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18ECD6C9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50F8894D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69B83639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13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5B050E15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6BFA329D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78749BF4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2C8FE7A3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27B625C4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11D3A9F8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002C59CD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407DC49F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33ECD59D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CFFA2D" wp14:editId="20BD5EBA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54" name="Cuadro de text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C1973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39193E2C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872FF52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0EB99E65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14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01FE459D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12C13F00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1A9AA7DD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3A2690FE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74953397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1AE92776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7D9B9A3A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5578A465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1047A451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FFA2D" id="Cuadro de texto 54" o:spid="_x0000_s1028" type="#_x0000_t202" style="position:absolute;left:0;text-align:left;margin-left:202.05pt;margin-top:716.85pt;width:233.85pt;height:117.9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" strokeweight="1.5pt">
                <v:stroke r:id="rId10" o:title="" filltype="pattern"/>
                <v:textbox>
                  <w:txbxContent>
                    <w:p w14:paraId="676C1973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39193E2C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1872FF52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0EB99E65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15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01FE459D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12C13F00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1A9AA7DD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3A2690FE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74953397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1AE92776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7D9B9A3A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5578A465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1047A451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7B8E6" wp14:editId="23AD134B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55" name="Cuadro de text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EA2CB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774803C9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20C61F25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6BA5A249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16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4C4FAE2C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27D9BE4E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67667486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60912FBD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3CE1578D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2BE899A9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155BAF48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79600A2F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7473B3A4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7B8E6" id="Cuadro de texto 55" o:spid="_x0000_s1029" type="#_x0000_t202" style="position:absolute;left:0;text-align:left;margin-left:202.05pt;margin-top:716.85pt;width:233.85pt;height:117.9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" strokeweight="1.5pt">
                <v:stroke r:id="rId10" o:title="" filltype="pattern"/>
                <v:textbox>
                  <w:txbxContent>
                    <w:p w14:paraId="29CEA2CB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774803C9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20C61F25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6BA5A249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17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4C4FAE2C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27D9BE4E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67667486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60912FBD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3CE1578D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2BE899A9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155BAF48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79600A2F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7473B3A4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C9DF84" wp14:editId="7890986D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56" name="Cuadro de tex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F2D66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39AD9718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538A4311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7A3BCAB9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18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62DD1C75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57999B14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3ADF41A8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21E69962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269705CB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0AC5F146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66C5CA91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4CF90919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08DED78E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9DF84" id="Cuadro de texto 56" o:spid="_x0000_s1030" type="#_x0000_t202" style="position:absolute;left:0;text-align:left;margin-left:202.05pt;margin-top:716.85pt;width:233.85pt;height:1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" strokeweight="1.5pt">
                <v:stroke r:id="rId10" o:title="" filltype="pattern"/>
                <v:textbox>
                  <w:txbxContent>
                    <w:p w14:paraId="73EF2D66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39AD9718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538A4311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7A3BCAB9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19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62DD1C75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57999B14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3ADF41A8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21E69962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269705CB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0AC5F146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66C5CA91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4CF90919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08DED78E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3486C1" wp14:editId="20228F61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57" name="Cuadro de tex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ADE76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01154FFB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29A9EE02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771C8171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20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1B9EB2AB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3239077D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50E1172F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66433891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3BDE125B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5172F451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4213974D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04A03094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10745BCF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486C1" id="Cuadro de texto 57" o:spid="_x0000_s1031" type="#_x0000_t202" style="position:absolute;left:0;text-align:left;margin-left:202.05pt;margin-top:716.85pt;width:233.85pt;height:1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" strokeweight="1.5pt">
                <v:stroke r:id="rId10" o:title="" filltype="pattern"/>
                <v:textbox>
                  <w:txbxContent>
                    <w:p w14:paraId="685ADE76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01154FFB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29A9EE02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771C8171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21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1B9EB2AB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3239077D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50E1172F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66433891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3BDE125B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5172F451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4213974D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04A03094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10745BCF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E339FA" wp14:editId="70341F6F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58" name="Cuadro de text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D6F23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370D6E67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9513359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5B2B8D36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22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30D52D14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7D2F37A5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1776BDEA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41606EFB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2B8E7D22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1463550D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41C28314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5E2B6850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424D9AEE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339FA" id="Cuadro de texto 58" o:spid="_x0000_s1032" type="#_x0000_t202" style="position:absolute;left:0;text-align:left;margin-left:202.05pt;margin-top:716.85pt;width:233.85pt;height:1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" strokeweight="1.5pt">
                <v:stroke r:id="rId10" o:title="" filltype="pattern"/>
                <v:textbox>
                  <w:txbxContent>
                    <w:p w14:paraId="312D6F23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370D6E67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19513359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5B2B8D36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23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30D52D14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7D2F37A5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1776BDEA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41606EFB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2B8E7D22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1463550D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41C28314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5E2B6850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424D9AEE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A6C995" wp14:editId="0B900E1B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59" name="Cuadro de tex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BEF0A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636E335D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5B563CF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6AC2BAB0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24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4B80DE82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29E502A3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51A2DFC9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7070012D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13EA0F6A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155E16EC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55A2252A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48789665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552E8E3C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6C995" id="Cuadro de texto 59" o:spid="_x0000_s1033" type="#_x0000_t202" style="position:absolute;left:0;text-align:left;margin-left:202.05pt;margin-top:716.85pt;width:233.85pt;height:1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" strokeweight="1.5pt">
                <v:stroke r:id="rId10" o:title="" filltype="pattern"/>
                <v:textbox>
                  <w:txbxContent>
                    <w:p w14:paraId="6FDBEF0A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636E335D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15B563CF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6AC2BAB0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25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4B80DE82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29E502A3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51A2DFC9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7070012D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13EA0F6A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155E16EC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55A2252A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48789665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552E8E3C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79E565" wp14:editId="4F622763">
                <wp:simplePos x="0" y="0"/>
                <wp:positionH relativeFrom="margin">
                  <wp:posOffset>2458085</wp:posOffset>
                </wp:positionH>
                <wp:positionV relativeFrom="paragraph">
                  <wp:posOffset>8964930</wp:posOffset>
                </wp:positionV>
                <wp:extent cx="2969895" cy="1497965"/>
                <wp:effectExtent l="0" t="0" r="20955" b="26035"/>
                <wp:wrapNone/>
                <wp:docPr id="60" name="Cuadro de text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97F2E6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114E4596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02D051C7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0CDE014F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26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3BE4E827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57AAF055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53D2C512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57DF155C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244351C0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45A3F8BC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3E8A10CD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51B34D68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66AD6CD0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9E565" id="Cuadro de texto 60" o:spid="_x0000_s1034" type="#_x0000_t202" style="position:absolute;left:0;text-align:left;margin-left:193.55pt;margin-top:705.9pt;width:233.85pt;height:117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" strokeweight="1.5pt">
                <v:stroke r:id="rId10" o:title="" filltype="pattern"/>
                <v:textbox>
                  <w:txbxContent>
                    <w:p w14:paraId="6597F2E6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114E4596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02D051C7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0CDE014F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27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3BE4E827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57AAF055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53D2C512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57DF155C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244351C0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45A3F8BC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3E8A10CD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51B34D68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66AD6CD0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8DD6B0" wp14:editId="7371C99E">
                <wp:simplePos x="0" y="0"/>
                <wp:positionH relativeFrom="margin">
                  <wp:posOffset>2458085</wp:posOffset>
                </wp:positionH>
                <wp:positionV relativeFrom="paragraph">
                  <wp:posOffset>8964930</wp:posOffset>
                </wp:positionV>
                <wp:extent cx="2969895" cy="1497965"/>
                <wp:effectExtent l="0" t="0" r="20955" b="26035"/>
                <wp:wrapNone/>
                <wp:docPr id="61" name="Cuadro de text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13E97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390B0A10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778DCE2B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162B36F8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28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12E87893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7B6666E1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2285D0E2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02AB2D6C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7BFA2800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46DD88CE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3BD61A88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1FC4A920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569902AC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DD6B0" id="Cuadro de texto 61" o:spid="_x0000_s1035" type="#_x0000_t202" style="position:absolute;left:0;text-align:left;margin-left:193.55pt;margin-top:705.9pt;width:233.85pt;height:117.9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" strokeweight="1.5pt">
                <v:stroke r:id="rId10" o:title="" filltype="pattern"/>
                <v:textbox>
                  <w:txbxContent>
                    <w:p w14:paraId="43413E97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390B0A10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778DCE2B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162B36F8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29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12E87893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7B6666E1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2285D0E2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02AB2D6C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7BFA2800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46DD88CE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3BD61A88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1FC4A920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569902AC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50AEA1" wp14:editId="054836A0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62" name="Cuadro de text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59AAE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746BD2D5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67843C79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5710DAFA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30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3CAD8DAD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6920EC0E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2F0CB67E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15C1DEB6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4989A4EA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408872B5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4DA57174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5EFE57F7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5E817CFD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0AEA1" id="Cuadro de texto 62" o:spid="_x0000_s1036" type="#_x0000_t202" style="position:absolute;left:0;text-align:left;margin-left:202.05pt;margin-top:716.85pt;width:233.85pt;height:117.9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" strokeweight="1.5pt">
                <v:stroke r:id="rId10" o:title="" filltype="pattern"/>
                <v:textbox>
                  <w:txbxContent>
                    <w:p w14:paraId="25E59AAE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746BD2D5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67843C79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5710DAFA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31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3CAD8DAD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6920EC0E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2F0CB67E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15C1DEB6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4989A4EA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408872B5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4DA57174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5EFE57F7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5E817CFD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644D66" wp14:editId="28FA2184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63" name="Cuadro de tex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8690E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4FD3226A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71DC1EA9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249137A7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32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7210B7B0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0663D9B8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3FA42835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17A75438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0956AF74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5D95B713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539D4E1C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54CA6BD3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74976DD1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44D66" id="Cuadro de texto 63" o:spid="_x0000_s1037" type="#_x0000_t202" style="position:absolute;left:0;text-align:left;margin-left:202.05pt;margin-top:716.85pt;width:233.85pt;height:117.9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" strokeweight="1.5pt">
                <v:stroke r:id="rId10" o:title="" filltype="pattern"/>
                <v:textbox>
                  <w:txbxContent>
                    <w:p w14:paraId="58A8690E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4FD3226A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71DC1EA9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249137A7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33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7210B7B0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0663D9B8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3FA42835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17A75438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0956AF74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5D95B713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539D4E1C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54CA6BD3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74976DD1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E4882B" wp14:editId="40488A7A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64" name="Cuadro de text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98839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352BBD90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6A140265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1CACC8AA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34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2B9AF1C8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723A5F31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4462DD53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1FD1A32E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486DD003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37D1D4B0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07D9365D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330739C5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374005F2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4882B" id="Cuadro de texto 64" o:spid="_x0000_s1038" type="#_x0000_t202" style="position:absolute;left:0;text-align:left;margin-left:202.05pt;margin-top:716.85pt;width:233.85pt;height:117.9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" strokeweight="1.5pt">
                <v:stroke r:id="rId10" o:title="" filltype="pattern"/>
                <v:textbox>
                  <w:txbxContent>
                    <w:p w14:paraId="37398839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352BBD90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6A140265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1CACC8AA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35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2B9AF1C8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723A5F31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4462DD53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1FD1A32E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486DD003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37D1D4B0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07D9365D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330739C5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374005F2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52E48" wp14:editId="0DFD5055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65" name="Cuadro de text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B785A2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2F8E6A80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05987164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4442C858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36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510CA897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6DAC93C7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10AE1ADA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0248E3DB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415A070D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35CD43EF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1EB3F9E0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7985B5E0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199F58B9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52E48" id="Cuadro de texto 65" o:spid="_x0000_s1039" type="#_x0000_t202" style="position:absolute;left:0;text-align:left;margin-left:202.05pt;margin-top:716.85pt;width:233.85pt;height:117.9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" strokeweight="1.5pt">
                <v:stroke r:id="rId10" o:title="" filltype="pattern"/>
                <v:textbox>
                  <w:txbxContent>
                    <w:p w14:paraId="24B785A2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2F8E6A80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05987164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4442C858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37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510CA897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6DAC93C7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10AE1ADA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0248E3DB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415A070D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35CD43EF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1EB3F9E0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7985B5E0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199F58B9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FF8DFE" wp14:editId="6BF71D31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66" name="Cuadro de text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071FB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4B819302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44F191FD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027A5DB9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38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2B6A2846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2297C366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332FF2DA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51846405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5EFDF0F3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4F119203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701B60F7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6563E8CD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44E6F117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F8DFE" id="Cuadro de texto 66" o:spid="_x0000_s1040" type="#_x0000_t202" style="position:absolute;left:0;text-align:left;margin-left:202.05pt;margin-top:716.85pt;width:233.85pt;height:1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" strokeweight="1.5pt">
                <v:stroke r:id="rId10" o:title="" filltype="pattern"/>
                <v:textbox>
                  <w:txbxContent>
                    <w:p w14:paraId="66E071FB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4B819302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44F191FD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027A5DB9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39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2B6A2846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2297C366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332FF2DA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51846405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5EFDF0F3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4F119203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701B60F7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6563E8CD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44E6F117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38A0">
        <w:rPr>
          <w:rFonts w:ascii="Arial" w:eastAsia="Times New Roman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27CB6E" wp14:editId="4BB3DA5B">
                <wp:simplePos x="0" y="0"/>
                <wp:positionH relativeFrom="margin">
                  <wp:posOffset>2566035</wp:posOffset>
                </wp:positionH>
                <wp:positionV relativeFrom="paragraph">
                  <wp:posOffset>9103995</wp:posOffset>
                </wp:positionV>
                <wp:extent cx="2969895" cy="1497965"/>
                <wp:effectExtent l="0" t="0" r="20955" b="26035"/>
                <wp:wrapNone/>
                <wp:docPr id="67" name="Cuadro de text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0C473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proofErr w:type="gramStart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PRIMERO  ADMINISTRATIVO</w:t>
                            </w:r>
                            <w:proofErr w:type="gramEnd"/>
                            <w:r w:rsidRPr="002F7577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ORAL DE DESCONGESTIÓN DEL CIRCUITO DE IBAGUE </w:t>
                            </w:r>
                          </w:p>
                          <w:p w14:paraId="23CD3CCE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3A27A30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</w:pPr>
                            <w:r w:rsidRPr="002F7577">
                              <w:rPr>
                                <w:rFonts w:ascii="Arial" w:hAnsi="Arial" w:cs="Arial"/>
                                <w:b/>
                                <w:sz w:val="13"/>
                                <w:szCs w:val="13"/>
                              </w:rPr>
                              <w:t xml:space="preserve">Notifico por ESTADO ELECTRONICO, en </w:t>
                            </w:r>
                          </w:p>
                          <w:p w14:paraId="5B3644A0" w14:textId="77777777" w:rsidR="00F16F0C" w:rsidRPr="009862F3" w:rsidRDefault="00F238CB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hyperlink r:id="rId40" w:history="1">
                              <w:r w:rsidR="00F16F0C" w:rsidRPr="009862F3">
                                <w:rPr>
                                  <w:rStyle w:val="Hipervnculo"/>
                                  <w:rFonts w:ascii="Kartika" w:hAnsi="Kartika" w:cs="Kartika"/>
                                  <w:sz w:val="13"/>
                                  <w:szCs w:val="13"/>
                                </w:rPr>
                                <w:t>http://www.ramajudicial.gov.co/csj//publicaciones/ce/seccion/399/1691/6746/Estados-Electrónicos</w:t>
                              </w:r>
                            </w:hyperlink>
                          </w:p>
                          <w:p w14:paraId="4BF38903" w14:textId="77777777" w:rsidR="00F16F0C" w:rsidRPr="009862F3" w:rsidRDefault="00F16F0C" w:rsidP="00F16F0C">
                            <w:pPr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58DC1E97" w14:textId="77777777" w:rsidR="00F16F0C" w:rsidRPr="009862F3" w:rsidRDefault="00F16F0C" w:rsidP="00F16F0C">
                            <w:pP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softHyphen/>
                              <w:t>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_____________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9862F3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A.M.</w:t>
                            </w:r>
                          </w:p>
                          <w:p w14:paraId="0F8E7348" w14:textId="77777777" w:rsidR="00F16F0C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66E93E43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</w:p>
                          <w:p w14:paraId="1D067785" w14:textId="77777777" w:rsidR="00F16F0C" w:rsidRPr="004F4E0B" w:rsidRDefault="00F16F0C" w:rsidP="00F16F0C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4F4E0B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>________________________________</w:t>
                            </w:r>
                          </w:p>
                          <w:p w14:paraId="1C23E15E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NATALIA ANDREA HURTADO PRIETO</w:t>
                            </w:r>
                          </w:p>
                          <w:p w14:paraId="27898188" w14:textId="77777777" w:rsidR="00F16F0C" w:rsidRPr="002F7577" w:rsidRDefault="00F16F0C" w:rsidP="00F16F0C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 w:rsidRPr="002F7577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613B0297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2FDF3FEF" w14:textId="77777777" w:rsidR="00F16F0C" w:rsidRPr="00EB2744" w:rsidRDefault="00F16F0C" w:rsidP="00F16F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27CB6E" id="Cuadro de texto 67" o:spid="_x0000_s1041" type="#_x0000_t202" style="position:absolute;left:0;text-align:left;margin-left:202.05pt;margin-top:716.85pt;width:233.85pt;height:1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" strokeweight="1.5pt">
                <v:stroke r:id="rId10" o:title="" filltype="pattern"/>
                <v:textbox>
                  <w:txbxContent>
                    <w:p w14:paraId="4390C473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proofErr w:type="gramStart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PRIMERO  ADMINISTRATIVO</w:t>
                      </w:r>
                      <w:proofErr w:type="gramEnd"/>
                      <w:r w:rsidRPr="002F7577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ORAL DE DESCONGESTIÓN DEL CIRCUITO DE IBAGUE </w:t>
                      </w:r>
                    </w:p>
                    <w:p w14:paraId="23CD3CCE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</w:p>
                    <w:p w14:paraId="13A27A30" w14:textId="77777777" w:rsidR="00F16F0C" w:rsidRPr="002F7577" w:rsidRDefault="00F16F0C" w:rsidP="00F16F0C">
                      <w:pPr>
                        <w:jc w:val="center"/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</w:pPr>
                      <w:r w:rsidRPr="002F7577">
                        <w:rPr>
                          <w:rFonts w:ascii="Arial" w:hAnsi="Arial" w:cs="Arial"/>
                          <w:b/>
                          <w:sz w:val="13"/>
                          <w:szCs w:val="13"/>
                        </w:rPr>
                        <w:t xml:space="preserve">Notifico por ESTADO ELECTRONICO, en </w:t>
                      </w:r>
                    </w:p>
                    <w:p w14:paraId="5B3644A0" w14:textId="77777777" w:rsidR="00F16F0C" w:rsidRPr="009862F3" w:rsidRDefault="00F238CB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hyperlink r:id="rId41" w:history="1">
                        <w:r w:rsidR="00F16F0C" w:rsidRPr="009862F3">
                          <w:rPr>
                            <w:rStyle w:val="Hipervnculo"/>
                            <w:rFonts w:ascii="Kartika" w:hAnsi="Kartika" w:cs="Kartika"/>
                            <w:sz w:val="13"/>
                            <w:szCs w:val="13"/>
                          </w:rPr>
                          <w:t>http://www.ramajudicial.gov.co/csj//publicaciones/ce/seccion/399/1691/6746/Estados-Electrónicos</w:t>
                        </w:r>
                      </w:hyperlink>
                    </w:p>
                    <w:p w14:paraId="4BF38903" w14:textId="77777777" w:rsidR="00F16F0C" w:rsidRPr="009862F3" w:rsidRDefault="00F16F0C" w:rsidP="00F16F0C">
                      <w:pPr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58DC1E97" w14:textId="77777777" w:rsidR="00F16F0C" w:rsidRPr="009862F3" w:rsidRDefault="00F16F0C" w:rsidP="00F16F0C">
                      <w:pPr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softHyphen/>
                        <w:t>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__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_____________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, </w:t>
                      </w:r>
                      <w:r w:rsidRPr="009862F3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A.M.</w:t>
                      </w:r>
                    </w:p>
                    <w:p w14:paraId="0F8E7348" w14:textId="77777777" w:rsidR="00F16F0C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66E93E43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</w:p>
                    <w:p w14:paraId="1D067785" w14:textId="77777777" w:rsidR="00F16F0C" w:rsidRPr="004F4E0B" w:rsidRDefault="00F16F0C" w:rsidP="00F16F0C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4F4E0B">
                        <w:rPr>
                          <w:rFonts w:ascii="Arial" w:hAnsi="Arial" w:cs="Arial"/>
                          <w:sz w:val="14"/>
                          <w:szCs w:val="16"/>
                        </w:rPr>
                        <w:t>________________________________</w:t>
                      </w:r>
                    </w:p>
                    <w:p w14:paraId="1C23E15E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NATALIA ANDREA HURTADO PRIETO</w:t>
                      </w:r>
                    </w:p>
                    <w:p w14:paraId="27898188" w14:textId="77777777" w:rsidR="00F16F0C" w:rsidRPr="002F7577" w:rsidRDefault="00F16F0C" w:rsidP="00F16F0C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 w:rsidRPr="002F7577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613B0297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2FDF3FEF" w14:textId="77777777" w:rsidR="00F16F0C" w:rsidRPr="00EB2744" w:rsidRDefault="00F16F0C" w:rsidP="00F16F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6F0C" w:rsidRPr="007138A0" w:rsidSect="000A21DD">
      <w:headerReference w:type="default" r:id="rId42"/>
      <w:headerReference w:type="first" r:id="rId4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FB14E" w14:textId="77777777" w:rsidR="00F238CB" w:rsidRDefault="00F238CB" w:rsidP="00EE7A15">
      <w:pPr>
        <w:spacing w:after="0" w:line="240" w:lineRule="auto"/>
      </w:pPr>
      <w:r>
        <w:separator/>
      </w:r>
    </w:p>
  </w:endnote>
  <w:endnote w:type="continuationSeparator" w:id="0">
    <w:p w14:paraId="373E244C" w14:textId="77777777" w:rsidR="00F238CB" w:rsidRDefault="00F238CB" w:rsidP="00EE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C755A" w14:textId="77777777" w:rsidR="00F238CB" w:rsidRDefault="00F238CB" w:rsidP="00EE7A15">
      <w:pPr>
        <w:spacing w:after="0" w:line="240" w:lineRule="auto"/>
      </w:pPr>
      <w:r>
        <w:separator/>
      </w:r>
    </w:p>
  </w:footnote>
  <w:footnote w:type="continuationSeparator" w:id="0">
    <w:p w14:paraId="30650299" w14:textId="77777777" w:rsidR="00F238CB" w:rsidRDefault="00F238CB" w:rsidP="00EE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1714A" w14:textId="77777777" w:rsidR="00963FA4" w:rsidRPr="00386F20" w:rsidRDefault="002800D6" w:rsidP="00B30B83">
    <w:pPr>
      <w:pStyle w:val="Encabezado"/>
      <w:jc w:val="right"/>
      <w:rPr>
        <w:rFonts w:cs="Arial"/>
        <w:bCs/>
        <w:sz w:val="16"/>
        <w:szCs w:val="16"/>
      </w:rPr>
    </w:pPr>
    <w:r w:rsidRPr="00386F20">
      <w:rPr>
        <w:rFonts w:cs="Arial"/>
        <w:sz w:val="16"/>
        <w:szCs w:val="16"/>
      </w:rPr>
      <w:t xml:space="preserve">Página </w:t>
    </w:r>
    <w:r w:rsidRPr="00386F20">
      <w:rPr>
        <w:rFonts w:cs="Arial"/>
        <w:bCs/>
        <w:sz w:val="16"/>
        <w:szCs w:val="16"/>
      </w:rPr>
      <w:fldChar w:fldCharType="begin"/>
    </w:r>
    <w:r w:rsidRPr="00386F20">
      <w:rPr>
        <w:rFonts w:cs="Arial"/>
        <w:bCs/>
        <w:sz w:val="16"/>
        <w:szCs w:val="16"/>
      </w:rPr>
      <w:instrText>PAGE</w:instrText>
    </w:r>
    <w:r w:rsidRPr="00386F20">
      <w:rPr>
        <w:rFonts w:cs="Arial"/>
        <w:bCs/>
        <w:sz w:val="16"/>
        <w:szCs w:val="16"/>
      </w:rPr>
      <w:fldChar w:fldCharType="separate"/>
    </w:r>
    <w:r w:rsidR="00CF5FD3">
      <w:rPr>
        <w:rFonts w:cs="Arial"/>
        <w:bCs/>
        <w:noProof/>
        <w:sz w:val="16"/>
        <w:szCs w:val="16"/>
      </w:rPr>
      <w:t>2</w:t>
    </w:r>
    <w:r w:rsidRPr="00386F20">
      <w:rPr>
        <w:rFonts w:cs="Arial"/>
        <w:bCs/>
        <w:sz w:val="16"/>
        <w:szCs w:val="16"/>
      </w:rPr>
      <w:fldChar w:fldCharType="end"/>
    </w:r>
    <w:r w:rsidRPr="00386F20">
      <w:rPr>
        <w:rFonts w:cs="Arial"/>
        <w:sz w:val="16"/>
        <w:szCs w:val="16"/>
      </w:rPr>
      <w:t xml:space="preserve"> de </w:t>
    </w:r>
    <w:r w:rsidRPr="00386F20">
      <w:rPr>
        <w:rFonts w:cs="Arial"/>
        <w:bCs/>
        <w:sz w:val="16"/>
        <w:szCs w:val="16"/>
      </w:rPr>
      <w:fldChar w:fldCharType="begin"/>
    </w:r>
    <w:r w:rsidRPr="00386F20">
      <w:rPr>
        <w:rFonts w:cs="Arial"/>
        <w:bCs/>
        <w:sz w:val="16"/>
        <w:szCs w:val="16"/>
      </w:rPr>
      <w:instrText>NUMPAGES</w:instrText>
    </w:r>
    <w:r w:rsidRPr="00386F20">
      <w:rPr>
        <w:rFonts w:cs="Arial"/>
        <w:bCs/>
        <w:sz w:val="16"/>
        <w:szCs w:val="16"/>
      </w:rPr>
      <w:fldChar w:fldCharType="separate"/>
    </w:r>
    <w:r w:rsidR="00CF5FD3">
      <w:rPr>
        <w:rFonts w:cs="Arial"/>
        <w:bCs/>
        <w:noProof/>
        <w:sz w:val="16"/>
        <w:szCs w:val="16"/>
      </w:rPr>
      <w:t>2</w:t>
    </w:r>
    <w:r w:rsidRPr="00386F20">
      <w:rPr>
        <w:rFonts w:cs="Arial"/>
        <w:bCs/>
        <w:sz w:val="16"/>
        <w:szCs w:val="16"/>
      </w:rPr>
      <w:fldChar w:fldCharType="end"/>
    </w:r>
  </w:p>
  <w:p w14:paraId="733416D2" w14:textId="64E3E6FD" w:rsidR="00180B79" w:rsidRPr="00386F20" w:rsidRDefault="002800D6">
    <w:pPr>
      <w:pStyle w:val="Encabezado"/>
      <w:jc w:val="right"/>
      <w:rPr>
        <w:rFonts w:cs="Arial"/>
        <w:bCs/>
        <w:sz w:val="16"/>
        <w:szCs w:val="16"/>
      </w:rPr>
    </w:pPr>
    <w:r w:rsidRPr="00386F20">
      <w:rPr>
        <w:rFonts w:cs="Arial"/>
        <w:bCs/>
        <w:sz w:val="16"/>
        <w:szCs w:val="16"/>
      </w:rPr>
      <w:t>Rad. 73001-33-</w:t>
    </w:r>
    <w:r>
      <w:rPr>
        <w:rFonts w:cs="Arial"/>
        <w:bCs/>
        <w:sz w:val="16"/>
        <w:szCs w:val="16"/>
      </w:rPr>
      <w:t>33-0</w:t>
    </w:r>
    <w:r w:rsidR="002D1A95">
      <w:rPr>
        <w:rFonts w:cs="Arial"/>
        <w:bCs/>
        <w:sz w:val="16"/>
        <w:szCs w:val="16"/>
      </w:rPr>
      <w:t>06</w:t>
    </w:r>
    <w:r>
      <w:rPr>
        <w:rFonts w:cs="Arial"/>
        <w:bCs/>
        <w:sz w:val="16"/>
        <w:szCs w:val="16"/>
      </w:rPr>
      <w:t>-201</w:t>
    </w:r>
    <w:r w:rsidR="00840831">
      <w:rPr>
        <w:rFonts w:cs="Arial"/>
        <w:bCs/>
        <w:sz w:val="16"/>
        <w:szCs w:val="16"/>
      </w:rPr>
      <w:t>9</w:t>
    </w:r>
    <w:r>
      <w:rPr>
        <w:rFonts w:cs="Arial"/>
        <w:bCs/>
        <w:sz w:val="16"/>
        <w:szCs w:val="16"/>
      </w:rPr>
      <w:t>-00</w:t>
    </w:r>
    <w:r w:rsidR="00EC3496">
      <w:rPr>
        <w:rFonts w:cs="Arial"/>
        <w:bCs/>
        <w:sz w:val="16"/>
        <w:szCs w:val="16"/>
      </w:rPr>
      <w:t>375</w:t>
    </w:r>
    <w:r w:rsidRPr="00386F20">
      <w:rPr>
        <w:rFonts w:cs="Arial"/>
        <w:bCs/>
        <w:sz w:val="16"/>
        <w:szCs w:val="16"/>
      </w:rPr>
      <w:t>-00</w:t>
    </w:r>
  </w:p>
  <w:p w14:paraId="305C68B5" w14:textId="03CF0EF1" w:rsidR="00180B79" w:rsidRPr="00386F20" w:rsidRDefault="002800D6">
    <w:pPr>
      <w:pStyle w:val="Encabezado"/>
      <w:jc w:val="right"/>
      <w:rPr>
        <w:rFonts w:cs="Arial"/>
        <w:sz w:val="16"/>
        <w:szCs w:val="16"/>
      </w:rPr>
    </w:pPr>
    <w:r>
      <w:rPr>
        <w:rFonts w:cs="Arial"/>
        <w:bCs/>
        <w:sz w:val="16"/>
        <w:szCs w:val="16"/>
      </w:rPr>
      <w:t xml:space="preserve">Admite </w:t>
    </w:r>
    <w:r w:rsidRPr="00386F20">
      <w:rPr>
        <w:rFonts w:cs="Arial"/>
        <w:bCs/>
        <w:sz w:val="16"/>
        <w:szCs w:val="16"/>
      </w:rPr>
      <w:t>llamamiento en garantía</w:t>
    </w:r>
    <w:r>
      <w:rPr>
        <w:rFonts w:cs="Arial"/>
        <w:bCs/>
        <w:sz w:val="16"/>
        <w:szCs w:val="16"/>
      </w:rPr>
      <w:t xml:space="preserve"> –</w:t>
    </w:r>
    <w:r w:rsidR="00962A88">
      <w:rPr>
        <w:rFonts w:cs="Arial"/>
        <w:bCs/>
        <w:sz w:val="16"/>
        <w:szCs w:val="16"/>
      </w:rPr>
      <w:t xml:space="preserve">Nueva EPS a </w:t>
    </w:r>
    <w:r w:rsidR="00EC3496">
      <w:rPr>
        <w:rFonts w:cs="Arial"/>
        <w:bCs/>
        <w:sz w:val="16"/>
        <w:szCs w:val="16"/>
      </w:rPr>
      <w:t>Hospital San Juan de Dios ES.E. de Honda</w:t>
    </w:r>
    <w:r w:rsidR="00E87965">
      <w:rPr>
        <w:rFonts w:cs="Arial"/>
        <w:bCs/>
        <w:sz w:val="16"/>
        <w:szCs w:val="16"/>
      </w:rPr>
      <w:t xml:space="preserve"> </w:t>
    </w:r>
  </w:p>
  <w:p w14:paraId="6429A950" w14:textId="77777777" w:rsidR="00180B79" w:rsidRPr="00963FA4" w:rsidRDefault="00F238CB">
    <w:pPr>
      <w:pStyle w:val="Encabezad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4C0A5" w14:textId="77777777" w:rsidR="002C09FC" w:rsidRDefault="002C09FC" w:rsidP="002C09FC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4EEA1DEA" wp14:editId="1C675A71">
          <wp:extent cx="3276600" cy="7048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F41DF" w14:textId="204BEB89" w:rsidR="002C09FC" w:rsidRDefault="002C09FC" w:rsidP="002C09FC">
    <w:pPr>
      <w:pStyle w:val="Encabezado"/>
      <w:jc w:val="center"/>
    </w:pPr>
    <w:r>
      <w:rPr>
        <w:rFonts w:ascii="Arial" w:hAnsi="Arial" w:cs="Arial"/>
        <w:b/>
        <w:iCs/>
        <w:szCs w:val="28"/>
      </w:rPr>
      <w:t>JUZGADO SEXTO ADMINISTRATIVO DEL CIRCUITO</w:t>
    </w:r>
    <w:r w:rsidR="00C10F1E">
      <w:rPr>
        <w:rFonts w:ascii="Arial" w:hAnsi="Arial" w:cs="Arial"/>
        <w:b/>
        <w:iCs/>
        <w:szCs w:val="28"/>
      </w:rPr>
      <w:t xml:space="preserve"> DE IBAGUÉ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0C"/>
    <w:rsid w:val="00015D07"/>
    <w:rsid w:val="000431E3"/>
    <w:rsid w:val="00066E52"/>
    <w:rsid w:val="00091C7C"/>
    <w:rsid w:val="000A21DD"/>
    <w:rsid w:val="000B696E"/>
    <w:rsid w:val="000D2891"/>
    <w:rsid w:val="00101225"/>
    <w:rsid w:val="00105130"/>
    <w:rsid w:val="00113E0C"/>
    <w:rsid w:val="0014204C"/>
    <w:rsid w:val="00142E7E"/>
    <w:rsid w:val="001A4FD8"/>
    <w:rsid w:val="001B780F"/>
    <w:rsid w:val="002054D5"/>
    <w:rsid w:val="0024197D"/>
    <w:rsid w:val="002800D6"/>
    <w:rsid w:val="00287F64"/>
    <w:rsid w:val="002A3F6D"/>
    <w:rsid w:val="002A611F"/>
    <w:rsid w:val="002C09FC"/>
    <w:rsid w:val="002C21AA"/>
    <w:rsid w:val="002D1A95"/>
    <w:rsid w:val="00303CF4"/>
    <w:rsid w:val="00307E93"/>
    <w:rsid w:val="00311681"/>
    <w:rsid w:val="00331B6F"/>
    <w:rsid w:val="0036783E"/>
    <w:rsid w:val="003D3181"/>
    <w:rsid w:val="003D3EBE"/>
    <w:rsid w:val="004021B3"/>
    <w:rsid w:val="0040337A"/>
    <w:rsid w:val="004161E9"/>
    <w:rsid w:val="00472917"/>
    <w:rsid w:val="004A66C9"/>
    <w:rsid w:val="00512D32"/>
    <w:rsid w:val="00527872"/>
    <w:rsid w:val="00531439"/>
    <w:rsid w:val="00580567"/>
    <w:rsid w:val="005C1504"/>
    <w:rsid w:val="005C4824"/>
    <w:rsid w:val="005E0A6A"/>
    <w:rsid w:val="005E13CA"/>
    <w:rsid w:val="005E2EE0"/>
    <w:rsid w:val="005E5C1F"/>
    <w:rsid w:val="00610431"/>
    <w:rsid w:val="00662A25"/>
    <w:rsid w:val="00665C6B"/>
    <w:rsid w:val="006C15EA"/>
    <w:rsid w:val="006D1C76"/>
    <w:rsid w:val="00710973"/>
    <w:rsid w:val="00774B1D"/>
    <w:rsid w:val="00793BC1"/>
    <w:rsid w:val="007B2238"/>
    <w:rsid w:val="007C132B"/>
    <w:rsid w:val="007D4302"/>
    <w:rsid w:val="007E1175"/>
    <w:rsid w:val="00840831"/>
    <w:rsid w:val="00851766"/>
    <w:rsid w:val="008527F1"/>
    <w:rsid w:val="00860237"/>
    <w:rsid w:val="00863466"/>
    <w:rsid w:val="008838A9"/>
    <w:rsid w:val="008E33B1"/>
    <w:rsid w:val="00900960"/>
    <w:rsid w:val="00912B9D"/>
    <w:rsid w:val="00912E47"/>
    <w:rsid w:val="00924202"/>
    <w:rsid w:val="00947CBC"/>
    <w:rsid w:val="00962A88"/>
    <w:rsid w:val="00977E14"/>
    <w:rsid w:val="009956A9"/>
    <w:rsid w:val="009E0D19"/>
    <w:rsid w:val="00A16D9E"/>
    <w:rsid w:val="00A374E4"/>
    <w:rsid w:val="00A376D9"/>
    <w:rsid w:val="00A37A1B"/>
    <w:rsid w:val="00A744E3"/>
    <w:rsid w:val="00AD28EB"/>
    <w:rsid w:val="00B076AC"/>
    <w:rsid w:val="00B14B8C"/>
    <w:rsid w:val="00B42D49"/>
    <w:rsid w:val="00BC2BE3"/>
    <w:rsid w:val="00BC43F1"/>
    <w:rsid w:val="00C10F1E"/>
    <w:rsid w:val="00C11B55"/>
    <w:rsid w:val="00C120BB"/>
    <w:rsid w:val="00CF5FD3"/>
    <w:rsid w:val="00D23EBF"/>
    <w:rsid w:val="00D36F70"/>
    <w:rsid w:val="00D42832"/>
    <w:rsid w:val="00D525D2"/>
    <w:rsid w:val="00D63E58"/>
    <w:rsid w:val="00D674DC"/>
    <w:rsid w:val="00D82FCD"/>
    <w:rsid w:val="00D86CEC"/>
    <w:rsid w:val="00DB0388"/>
    <w:rsid w:val="00DB437A"/>
    <w:rsid w:val="00DC4C88"/>
    <w:rsid w:val="00DD0ACD"/>
    <w:rsid w:val="00DD58D9"/>
    <w:rsid w:val="00DF4C0C"/>
    <w:rsid w:val="00E03085"/>
    <w:rsid w:val="00E056EB"/>
    <w:rsid w:val="00E16D6B"/>
    <w:rsid w:val="00E40ADC"/>
    <w:rsid w:val="00E47D08"/>
    <w:rsid w:val="00E501B3"/>
    <w:rsid w:val="00E56F7D"/>
    <w:rsid w:val="00E6675B"/>
    <w:rsid w:val="00E703C7"/>
    <w:rsid w:val="00E801D5"/>
    <w:rsid w:val="00E87965"/>
    <w:rsid w:val="00EA15D2"/>
    <w:rsid w:val="00EA1EBD"/>
    <w:rsid w:val="00EB6BD0"/>
    <w:rsid w:val="00EC3496"/>
    <w:rsid w:val="00EE7A15"/>
    <w:rsid w:val="00F16F0C"/>
    <w:rsid w:val="00F220EE"/>
    <w:rsid w:val="00F238CB"/>
    <w:rsid w:val="00F83532"/>
    <w:rsid w:val="00FC06F2"/>
    <w:rsid w:val="00FF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0235F"/>
  <w15:chartTrackingRefBased/>
  <w15:docId w15:val="{AA1FF09E-265A-4DA6-B5B0-6251CDCF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6F0C"/>
  </w:style>
  <w:style w:type="paragraph" w:styleId="Ttulo4">
    <w:name w:val="heading 4"/>
    <w:basedOn w:val="Normal"/>
    <w:next w:val="Normal"/>
    <w:link w:val="Ttulo4Car"/>
    <w:qFormat/>
    <w:rsid w:val="002C09FC"/>
    <w:pPr>
      <w:keepNext/>
      <w:overflowPunct w:val="0"/>
      <w:autoSpaceDE w:val="0"/>
      <w:autoSpaceDN w:val="0"/>
      <w:adjustRightInd w:val="0"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6F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6F0C"/>
  </w:style>
  <w:style w:type="character" w:styleId="Hipervnculo">
    <w:name w:val="Hyperlink"/>
    <w:uiPriority w:val="99"/>
    <w:unhideWhenUsed/>
    <w:rsid w:val="00F16F0C"/>
    <w:rPr>
      <w:color w:val="0000FF"/>
      <w:u w:val="single"/>
    </w:rPr>
  </w:style>
  <w:style w:type="paragraph" w:styleId="Piedepgina">
    <w:name w:val="footer"/>
    <w:basedOn w:val="Normal"/>
    <w:link w:val="PiedepginaCar"/>
    <w:unhideWhenUsed/>
    <w:rsid w:val="00EE7A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7A15"/>
  </w:style>
  <w:style w:type="character" w:customStyle="1" w:styleId="Ttulo4Car">
    <w:name w:val="Título 4 Car"/>
    <w:basedOn w:val="Fuentedeprrafopredeter"/>
    <w:link w:val="Ttulo4"/>
    <w:rsid w:val="002C09FC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styleId="Textoennegrita">
    <w:name w:val="Strong"/>
    <w:uiPriority w:val="22"/>
    <w:qFormat/>
    <w:rsid w:val="00C11B55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7E11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amajudicial.gov.co/csj//publicaciones/ce/seccion/399/1691/6746/Estados-Electr&#243;nicos" TargetMode="External"/><Relationship Id="rId18" Type="http://schemas.openxmlformats.org/officeDocument/2006/relationships/hyperlink" Target="http://www.ramajudicial.gov.co/csj//publicaciones/ce/seccion/399/1691/6746/Estados-Electr&#243;nicos" TargetMode="External"/><Relationship Id="rId26" Type="http://schemas.openxmlformats.org/officeDocument/2006/relationships/hyperlink" Target="http://www.ramajudicial.gov.co/csj//publicaciones/ce/seccion/399/1691/6746/Estados-Electr&#243;nicos" TargetMode="External"/><Relationship Id="rId39" Type="http://schemas.openxmlformats.org/officeDocument/2006/relationships/hyperlink" Target="http://www.ramajudicial.gov.co/csj//publicaciones/ce/seccion/399/1691/6746/Estados-Electr&#243;nicos" TargetMode="External"/><Relationship Id="rId21" Type="http://schemas.openxmlformats.org/officeDocument/2006/relationships/hyperlink" Target="http://www.ramajudicial.gov.co/csj//publicaciones/ce/seccion/399/1691/6746/Estados-Electr&#243;nicos" TargetMode="External"/><Relationship Id="rId34" Type="http://schemas.openxmlformats.org/officeDocument/2006/relationships/hyperlink" Target="http://www.ramajudicial.gov.co/csj//publicaciones/ce/seccion/399/1691/6746/Estados-Electr&#243;nicos" TargetMode="External"/><Relationship Id="rId42" Type="http://schemas.openxmlformats.org/officeDocument/2006/relationships/header" Target="header1.xml"/><Relationship Id="rId7" Type="http://schemas.openxmlformats.org/officeDocument/2006/relationships/hyperlink" Target="https://etbcsj-my.sharepoint.com/:f:/g/personal/audienciasj06admibe_cendoj_ramajudicial_gov_co/Ett_G3XcOfRImqrY_5fS1E0B20h3pH_HoqWCc_0ihdjzKQ?e=gIhck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amajudicial.gov.co/csj//publicaciones/ce/seccion/399/1691/6746/Estados-Electr&#243;nicos" TargetMode="External"/><Relationship Id="rId29" Type="http://schemas.openxmlformats.org/officeDocument/2006/relationships/hyperlink" Target="http://www.ramajudicial.gov.co/csj//publicaciones/ce/seccion/399/1691/6746/Estados-Electr&#243;nicos" TargetMode="External"/><Relationship Id="rId1" Type="http://schemas.openxmlformats.org/officeDocument/2006/relationships/styles" Target="styles.xml"/><Relationship Id="rId6" Type="http://schemas.openxmlformats.org/officeDocument/2006/relationships/hyperlink" Target="mailto:adm06ibague@cendoj.ramajudicial.gov.co" TargetMode="External"/><Relationship Id="rId11" Type="http://schemas.openxmlformats.org/officeDocument/2006/relationships/hyperlink" Target="https://www.ramajudicial.gov.co/web/juzgado-06-administrativo-de-ibague/296" TargetMode="External"/><Relationship Id="rId24" Type="http://schemas.openxmlformats.org/officeDocument/2006/relationships/hyperlink" Target="http://www.ramajudicial.gov.co/csj//publicaciones/ce/seccion/399/1691/6746/Estados-Electr&#243;nicos" TargetMode="External"/><Relationship Id="rId32" Type="http://schemas.openxmlformats.org/officeDocument/2006/relationships/hyperlink" Target="http://www.ramajudicial.gov.co/csj//publicaciones/ce/seccion/399/1691/6746/Estados-Electr&#243;nicos" TargetMode="External"/><Relationship Id="rId37" Type="http://schemas.openxmlformats.org/officeDocument/2006/relationships/hyperlink" Target="http://www.ramajudicial.gov.co/csj//publicaciones/ce/seccion/399/1691/6746/Estados-Electr&#243;nicos" TargetMode="External"/><Relationship Id="rId40" Type="http://schemas.openxmlformats.org/officeDocument/2006/relationships/hyperlink" Target="http://www.ramajudicial.gov.co/csj//publicaciones/ce/seccion/399/1691/6746/Estados-Electr&#243;nicos" TargetMode="Externa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ramajudicial.gov.co/csj//publicaciones/ce/seccion/399/1691/6746/Estados-Electr&#243;nicos" TargetMode="External"/><Relationship Id="rId23" Type="http://schemas.openxmlformats.org/officeDocument/2006/relationships/hyperlink" Target="http://www.ramajudicial.gov.co/csj//publicaciones/ce/seccion/399/1691/6746/Estados-Electr&#243;nicos" TargetMode="External"/><Relationship Id="rId28" Type="http://schemas.openxmlformats.org/officeDocument/2006/relationships/hyperlink" Target="http://www.ramajudicial.gov.co/csj//publicaciones/ce/seccion/399/1691/6746/Estados-Electr&#243;nicos" TargetMode="External"/><Relationship Id="rId36" Type="http://schemas.openxmlformats.org/officeDocument/2006/relationships/hyperlink" Target="http://www.ramajudicial.gov.co/csj//publicaciones/ce/seccion/399/1691/6746/Estados-Electr&#243;nicos" TargetMode="External"/><Relationship Id="rId10" Type="http://schemas.openxmlformats.org/officeDocument/2006/relationships/image" Target="media/image2.gif"/><Relationship Id="rId19" Type="http://schemas.openxmlformats.org/officeDocument/2006/relationships/hyperlink" Target="http://www.ramajudicial.gov.co/csj//publicaciones/ce/seccion/399/1691/6746/Estados-Electr&#243;nicos" TargetMode="External"/><Relationship Id="rId31" Type="http://schemas.openxmlformats.org/officeDocument/2006/relationships/hyperlink" Target="http://www.ramajudicial.gov.co/csj//publicaciones/ce/seccion/399/1691/6746/Estados-Electr&#243;nicos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ramajudicial.gov.co/web/juzgado-06-administrativo-de-ibague/296" TargetMode="External"/><Relationship Id="rId14" Type="http://schemas.openxmlformats.org/officeDocument/2006/relationships/hyperlink" Target="http://www.ramajudicial.gov.co/csj//publicaciones/ce/seccion/399/1691/6746/Estados-Electr&#243;nicos" TargetMode="External"/><Relationship Id="rId22" Type="http://schemas.openxmlformats.org/officeDocument/2006/relationships/hyperlink" Target="http://www.ramajudicial.gov.co/csj//publicaciones/ce/seccion/399/1691/6746/Estados-Electr&#243;nicos" TargetMode="External"/><Relationship Id="rId27" Type="http://schemas.openxmlformats.org/officeDocument/2006/relationships/hyperlink" Target="http://www.ramajudicial.gov.co/csj//publicaciones/ce/seccion/399/1691/6746/Estados-Electr&#243;nicos" TargetMode="External"/><Relationship Id="rId30" Type="http://schemas.openxmlformats.org/officeDocument/2006/relationships/hyperlink" Target="http://www.ramajudicial.gov.co/csj//publicaciones/ce/seccion/399/1691/6746/Estados-Electr&#243;nicos" TargetMode="External"/><Relationship Id="rId35" Type="http://schemas.openxmlformats.org/officeDocument/2006/relationships/hyperlink" Target="http://www.ramajudicial.gov.co/csj//publicaciones/ce/seccion/399/1691/6746/Estados-Electr&#243;nicos" TargetMode="External"/><Relationship Id="rId43" Type="http://schemas.openxmlformats.org/officeDocument/2006/relationships/header" Target="header2.xml"/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12" Type="http://schemas.openxmlformats.org/officeDocument/2006/relationships/hyperlink" Target="http://www.ramajudicial.gov.co/csj//publicaciones/ce/seccion/399/1691/6746/Estados-Electr&#243;nicos" TargetMode="External"/><Relationship Id="rId17" Type="http://schemas.openxmlformats.org/officeDocument/2006/relationships/hyperlink" Target="http://www.ramajudicial.gov.co/csj//publicaciones/ce/seccion/399/1691/6746/Estados-Electr&#243;nicos" TargetMode="External"/><Relationship Id="rId25" Type="http://schemas.openxmlformats.org/officeDocument/2006/relationships/hyperlink" Target="http://www.ramajudicial.gov.co/csj//publicaciones/ce/seccion/399/1691/6746/Estados-Electr&#243;nicos" TargetMode="External"/><Relationship Id="rId33" Type="http://schemas.openxmlformats.org/officeDocument/2006/relationships/hyperlink" Target="http://www.ramajudicial.gov.co/csj//publicaciones/ce/seccion/399/1691/6746/Estados-Electr&#243;nicos" TargetMode="External"/><Relationship Id="rId38" Type="http://schemas.openxmlformats.org/officeDocument/2006/relationships/hyperlink" Target="http://www.ramajudicial.gov.co/csj//publicaciones/ce/seccion/399/1691/6746/Estados-Electr&#243;nicos" TargetMode="External"/><Relationship Id="rId20" Type="http://schemas.openxmlformats.org/officeDocument/2006/relationships/hyperlink" Target="http://www.ramajudicial.gov.co/csj//publicaciones/ce/seccion/399/1691/6746/Estados-Electr&#243;nicos" TargetMode="External"/><Relationship Id="rId41" Type="http://schemas.openxmlformats.org/officeDocument/2006/relationships/hyperlink" Target="http://www.ramajudicial.gov.co/csj//publicaciones/ce/seccion/399/1691/6746/Estados-Electr&#243;nico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689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ibaja10des11 Contrato 26-073 2015 Allware</dc:creator>
  <cp:keywords/>
  <dc:description/>
  <cp:lastModifiedBy>Juez Juzgado 6o Administrativo</cp:lastModifiedBy>
  <cp:revision>3</cp:revision>
  <cp:lastPrinted>2018-11-07T20:15:00Z</cp:lastPrinted>
  <dcterms:created xsi:type="dcterms:W3CDTF">2021-02-17T16:14:00Z</dcterms:created>
  <dcterms:modified xsi:type="dcterms:W3CDTF">2021-02-17T18:39:00Z</dcterms:modified>
</cp:coreProperties>
</file>